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CDC" w14:textId="77777777" w:rsidR="0092567F" w:rsidRPr="00335C4A"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3A353B08" w14:textId="77777777" w:rsidR="00341E5A" w:rsidRPr="00335C4A" w:rsidRDefault="00341E5A" w:rsidP="008A51A1">
      <w:pPr>
        <w:pStyle w:val="NASLOV40ptGRAY"/>
        <w:spacing w:after="0" w:line="276" w:lineRule="auto"/>
        <w:ind w:right="1750"/>
        <w:rPr>
          <w:rFonts w:asciiTheme="minorHAnsi" w:hAnsiTheme="minorHAnsi" w:cstheme="minorHAnsi"/>
          <w:color w:val="7F7F7F"/>
          <w:sz w:val="19"/>
          <w:szCs w:val="19"/>
        </w:rPr>
      </w:pPr>
    </w:p>
    <w:p w14:paraId="272663D8" w14:textId="1BC5BC88" w:rsidR="006A479E" w:rsidRPr="00D616F1" w:rsidRDefault="00D71870" w:rsidP="00597F2E">
      <w:pPr>
        <w:pStyle w:val="PODPODNASLOV"/>
        <w:numPr>
          <w:ilvl w:val="0"/>
          <w:numId w:val="0"/>
        </w:numPr>
        <w:spacing w:after="0" w:line="276" w:lineRule="auto"/>
        <w:ind w:left="1988" w:right="1750"/>
        <w:jc w:val="center"/>
        <w:outlineLvl w:val="0"/>
        <w:rPr>
          <w:rFonts w:asciiTheme="minorHAnsi" w:hAnsiTheme="minorHAnsi" w:cstheme="minorHAnsi"/>
          <w:b/>
          <w:color w:val="595959"/>
          <w:sz w:val="19"/>
          <w:szCs w:val="19"/>
        </w:rPr>
      </w:pPr>
      <w:r w:rsidRPr="00D616F1">
        <w:rPr>
          <w:rFonts w:asciiTheme="minorHAnsi" w:hAnsiTheme="minorHAnsi"/>
          <w:noProof/>
          <w:color w:val="595959"/>
          <w:sz w:val="19"/>
          <w:shd w:val="clear" w:color="auto" w:fill="E6E6E6"/>
          <w:lang w:val="sl-SI"/>
        </w:rPr>
        <w:drawing>
          <wp:inline distT="0" distB="0" distL="0" distR="0" wp14:anchorId="0BDE7AE3" wp14:editId="71E82D19">
            <wp:extent cx="2453833" cy="854691"/>
            <wp:effectExtent l="0" t="0" r="0" b="0"/>
            <wp:docPr id="32700020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5864" cy="879780"/>
                    </a:xfrm>
                    <a:prstGeom prst="rect">
                      <a:avLst/>
                    </a:prstGeom>
                    <a:noFill/>
                    <a:ln>
                      <a:noFill/>
                    </a:ln>
                  </pic:spPr>
                </pic:pic>
              </a:graphicData>
            </a:graphic>
          </wp:inline>
        </w:drawing>
      </w:r>
    </w:p>
    <w:p w14:paraId="06D12951" w14:textId="77777777" w:rsidR="006A479E" w:rsidRPr="00D616F1"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212AC5B8"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0EFEDA7"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F7CCFED"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24169AD" w14:textId="77777777" w:rsidR="005710F9" w:rsidRPr="00D616F1"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627FE820" w14:textId="77777777" w:rsidR="005710F9" w:rsidRPr="00D616F1"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5FF906B7" w14:textId="77777777" w:rsidR="00D92497" w:rsidRPr="00D616F1"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D616F1">
        <w:rPr>
          <w:rFonts w:asciiTheme="minorHAnsi" w:hAnsiTheme="minorHAnsi"/>
          <w:b/>
          <w:color w:val="31849B" w:themeColor="accent5" w:themeShade="BF"/>
          <w:sz w:val="36"/>
        </w:rPr>
        <w:t>BID PREPARATION INSTRUCTIONS</w:t>
      </w:r>
    </w:p>
    <w:bookmarkEnd w:id="0"/>
    <w:p w14:paraId="6F837451" w14:textId="77777777" w:rsidR="00D92497" w:rsidRPr="00D616F1" w:rsidRDefault="00D92497" w:rsidP="00D92497">
      <w:pPr>
        <w:pStyle w:val="NASLOV40ptGRAY"/>
        <w:spacing w:after="0" w:line="276" w:lineRule="auto"/>
        <w:jc w:val="center"/>
        <w:rPr>
          <w:rFonts w:asciiTheme="minorHAnsi" w:hAnsiTheme="minorHAnsi" w:cstheme="minorHAnsi"/>
          <w:color w:val="auto"/>
          <w:sz w:val="36"/>
          <w:szCs w:val="36"/>
        </w:rPr>
      </w:pPr>
    </w:p>
    <w:p w14:paraId="12230844" w14:textId="44EFA1E3" w:rsidR="000C3CDC" w:rsidRPr="00D514B2" w:rsidRDefault="0F3792CC" w:rsidP="4D0E2647">
      <w:pPr>
        <w:spacing w:line="276" w:lineRule="auto"/>
        <w:jc w:val="center"/>
        <w:rPr>
          <w:rFonts w:ascii="Calibri" w:eastAsia="Calibri" w:hAnsi="Calibri" w:cs="Calibri"/>
          <w:color w:val="000000" w:themeColor="text1"/>
          <w:sz w:val="28"/>
          <w:szCs w:val="28"/>
        </w:rPr>
      </w:pPr>
      <w:r w:rsidRPr="29BF469C">
        <w:rPr>
          <w:rFonts w:ascii="Calibri" w:eastAsia="Calibri" w:hAnsi="Calibri" w:cs="Calibr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SUPPORT IN MAINTAINING AND ENHANCING THE EXISTING GEN-I ETRM IT SOLUTION, BUILT ON THE ION (ALLEGRO) HORIZON PLATFORM</w:t>
      </w:r>
    </w:p>
    <w:p w14:paraId="310038B7" w14:textId="41667A25" w:rsidR="000C3CDC" w:rsidRPr="00D514B2" w:rsidRDefault="000C3CDC" w:rsidP="4D0E2647">
      <w:pPr>
        <w:spacing w:line="276" w:lineRule="auto"/>
        <w:jc w:val="center"/>
        <w:rPr>
          <w:rFonts w:ascii="Calibri" w:eastAsia="Calibri" w:hAnsi="Calibri" w:cs="Calibri"/>
          <w:color w:val="000000" w:themeColor="text1"/>
          <w:sz w:val="28"/>
          <w:szCs w:val="28"/>
        </w:rPr>
      </w:pPr>
    </w:p>
    <w:p w14:paraId="727988DF" w14:textId="04777CED" w:rsidR="000C3CDC" w:rsidRPr="00D514B2" w:rsidRDefault="000C3CDC" w:rsidP="4D0E2647">
      <w:pPr>
        <w:spacing w:line="276" w:lineRule="auto"/>
        <w:jc w:val="center"/>
        <w:rPr>
          <w:rFonts w:ascii="Calibri" w:eastAsia="Calibri" w:hAnsi="Calibri" w:cs="Calibri"/>
          <w:color w:val="000000" w:themeColor="text1"/>
          <w:sz w:val="28"/>
          <w:szCs w:val="28"/>
        </w:rPr>
      </w:pPr>
    </w:p>
    <w:p w14:paraId="6E6C0C13" w14:textId="03132EAC" w:rsidR="000C3CDC" w:rsidRPr="00D514B2" w:rsidRDefault="000C3CDC" w:rsidP="4D0E2647">
      <w:pPr>
        <w:spacing w:line="276" w:lineRule="auto"/>
        <w:jc w:val="center"/>
        <w:rPr>
          <w:rFonts w:ascii="Calibri" w:eastAsia="Calibri" w:hAnsi="Calibri" w:cs="Calibri"/>
          <w:color w:val="000000" w:themeColor="text1"/>
          <w:sz w:val="28"/>
          <w:szCs w:val="28"/>
        </w:rPr>
      </w:pPr>
    </w:p>
    <w:p w14:paraId="1D1D08A7" w14:textId="59E5ABBF" w:rsidR="000C3CDC" w:rsidRPr="00D514B2" w:rsidRDefault="000C3CDC" w:rsidP="4D0E2647">
      <w:pPr>
        <w:spacing w:line="276" w:lineRule="auto"/>
        <w:jc w:val="center"/>
        <w:rPr>
          <w:rFonts w:ascii="Calibri" w:eastAsia="Calibri" w:hAnsi="Calibri" w:cs="Calibri"/>
          <w:color w:val="000000" w:themeColor="text1"/>
          <w:sz w:val="28"/>
          <w:szCs w:val="28"/>
        </w:rPr>
      </w:pPr>
    </w:p>
    <w:p w14:paraId="0D532982" w14:textId="35F490FA" w:rsidR="000C3CDC" w:rsidRPr="00D514B2" w:rsidRDefault="000C3CDC" w:rsidP="4D0E2647">
      <w:pPr>
        <w:spacing w:line="276" w:lineRule="auto"/>
        <w:jc w:val="center"/>
        <w:rPr>
          <w:rFonts w:ascii="Calibri" w:eastAsia="Calibri" w:hAnsi="Calibri" w:cs="Calibri"/>
          <w:color w:val="000000" w:themeColor="text1"/>
          <w:sz w:val="28"/>
          <w:szCs w:val="28"/>
        </w:rPr>
      </w:pPr>
    </w:p>
    <w:p w14:paraId="55B97212" w14:textId="7763ABAA" w:rsidR="000C3CDC" w:rsidRPr="00D514B2" w:rsidRDefault="000C3CDC" w:rsidP="4D0E2647">
      <w:pPr>
        <w:spacing w:line="276" w:lineRule="auto"/>
        <w:jc w:val="center"/>
        <w:rPr>
          <w:rFonts w:ascii="Calibri" w:eastAsia="Calibri" w:hAnsi="Calibri" w:cs="Calibri"/>
          <w:color w:val="000000" w:themeColor="text1"/>
          <w:sz w:val="28"/>
          <w:szCs w:val="28"/>
        </w:rPr>
      </w:pPr>
    </w:p>
    <w:p w14:paraId="0881EF0C" w14:textId="3281C92C" w:rsidR="000C3CDC" w:rsidRPr="00D514B2" w:rsidRDefault="000C3CDC" w:rsidP="4D0E2647">
      <w:pPr>
        <w:spacing w:line="276" w:lineRule="auto"/>
        <w:jc w:val="center"/>
        <w:rPr>
          <w:rFonts w:ascii="Calibri" w:eastAsia="Calibri" w:hAnsi="Calibri" w:cs="Calibri"/>
          <w:color w:val="000000" w:themeColor="text1"/>
          <w:sz w:val="28"/>
          <w:szCs w:val="28"/>
        </w:rPr>
      </w:pPr>
    </w:p>
    <w:p w14:paraId="61BD1820" w14:textId="02AE2800" w:rsidR="000C3CDC" w:rsidRPr="00D514B2" w:rsidRDefault="000C3CDC" w:rsidP="4D0E2647">
      <w:pPr>
        <w:spacing w:line="276" w:lineRule="auto"/>
        <w:jc w:val="center"/>
        <w:rPr>
          <w:rFonts w:ascii="Calibri" w:eastAsia="Calibri" w:hAnsi="Calibri" w:cs="Calibri"/>
          <w:color w:val="000000" w:themeColor="text1"/>
          <w:sz w:val="28"/>
          <w:szCs w:val="28"/>
        </w:rPr>
      </w:pPr>
    </w:p>
    <w:p w14:paraId="434B548A" w14:textId="4EEFFF00" w:rsidR="000C3CDC" w:rsidRPr="00D514B2" w:rsidRDefault="000C3CDC" w:rsidP="4D0E2647">
      <w:pPr>
        <w:spacing w:line="276" w:lineRule="auto"/>
        <w:jc w:val="center"/>
        <w:rPr>
          <w:rFonts w:ascii="Calibri" w:eastAsia="Calibri" w:hAnsi="Calibri" w:cs="Calibri"/>
          <w:color w:val="000000" w:themeColor="text1"/>
          <w:sz w:val="28"/>
          <w:szCs w:val="28"/>
        </w:rPr>
      </w:pPr>
    </w:p>
    <w:p w14:paraId="0A61705D" w14:textId="5F8DEA3C" w:rsidR="000C3CDC" w:rsidRPr="00D514B2" w:rsidRDefault="000C3CDC" w:rsidP="4D0E2647">
      <w:pPr>
        <w:spacing w:line="276" w:lineRule="auto"/>
        <w:jc w:val="center"/>
        <w:rPr>
          <w:rFonts w:ascii="Calibri" w:eastAsia="Calibri" w:hAnsi="Calibri" w:cs="Calibri"/>
          <w:color w:val="000000" w:themeColor="text1"/>
          <w:sz w:val="28"/>
          <w:szCs w:val="28"/>
        </w:rPr>
      </w:pPr>
    </w:p>
    <w:p w14:paraId="7EB03899" w14:textId="6C4C9678" w:rsidR="000C3CDC" w:rsidRPr="00D514B2" w:rsidRDefault="000C3CDC" w:rsidP="4D0E2647">
      <w:pPr>
        <w:spacing w:line="276" w:lineRule="auto"/>
        <w:jc w:val="center"/>
        <w:rPr>
          <w:rFonts w:ascii="Calibri" w:eastAsia="Calibri" w:hAnsi="Calibri" w:cs="Calibri"/>
          <w:color w:val="000000" w:themeColor="text1"/>
          <w:sz w:val="28"/>
          <w:szCs w:val="28"/>
        </w:rPr>
      </w:pPr>
    </w:p>
    <w:p w14:paraId="7E4FD809" w14:textId="76EE0640" w:rsidR="000C3CDC" w:rsidRPr="00D514B2" w:rsidRDefault="000C3CDC" w:rsidP="4D0E2647">
      <w:pPr>
        <w:spacing w:line="276" w:lineRule="auto"/>
        <w:jc w:val="center"/>
        <w:rPr>
          <w:rFonts w:ascii="Calibri" w:eastAsia="Calibri" w:hAnsi="Calibri" w:cs="Calibri"/>
          <w:color w:val="000000" w:themeColor="text1"/>
          <w:sz w:val="28"/>
          <w:szCs w:val="28"/>
        </w:rPr>
      </w:pPr>
    </w:p>
    <w:p w14:paraId="3220C77B" w14:textId="04EBBE10" w:rsidR="000C3CDC" w:rsidRPr="00D514B2" w:rsidRDefault="000C3CDC" w:rsidP="4D0E2647">
      <w:pPr>
        <w:spacing w:line="276" w:lineRule="auto"/>
        <w:jc w:val="center"/>
        <w:rPr>
          <w:rFonts w:ascii="Calibri" w:eastAsia="Calibri" w:hAnsi="Calibri" w:cs="Calibri"/>
          <w:color w:val="000000" w:themeColor="text1"/>
          <w:sz w:val="28"/>
          <w:szCs w:val="28"/>
        </w:rPr>
      </w:pPr>
    </w:p>
    <w:p w14:paraId="1A7455A9" w14:textId="07B32073" w:rsidR="000C3CDC" w:rsidRPr="00D514B2" w:rsidRDefault="000C3CDC" w:rsidP="4D0E2647">
      <w:pPr>
        <w:spacing w:line="276" w:lineRule="auto"/>
        <w:jc w:val="center"/>
        <w:rPr>
          <w:rFonts w:ascii="Calibri" w:eastAsia="Calibri" w:hAnsi="Calibri" w:cs="Calibri"/>
          <w:color w:val="000000" w:themeColor="text1"/>
          <w:sz w:val="28"/>
          <w:szCs w:val="28"/>
        </w:rPr>
      </w:pPr>
    </w:p>
    <w:p w14:paraId="29D0C83E" w14:textId="09FE90CE" w:rsidR="000C3CDC" w:rsidRPr="00D514B2" w:rsidRDefault="000C3CDC" w:rsidP="4D0E2647">
      <w:pPr>
        <w:spacing w:line="276" w:lineRule="auto"/>
        <w:jc w:val="center"/>
        <w:rPr>
          <w:rFonts w:ascii="Calibri" w:eastAsia="Calibri" w:hAnsi="Calibri" w:cs="Calibri"/>
          <w:color w:val="000000" w:themeColor="text1"/>
          <w:sz w:val="28"/>
          <w:szCs w:val="28"/>
        </w:rPr>
      </w:pPr>
    </w:p>
    <w:p w14:paraId="565D6795" w14:textId="4B0B4406" w:rsidR="000C3CDC" w:rsidRPr="00D514B2" w:rsidRDefault="000C3CDC" w:rsidP="4D0E2647">
      <w:pPr>
        <w:spacing w:line="276" w:lineRule="auto"/>
        <w:jc w:val="center"/>
        <w:rPr>
          <w:rFonts w:ascii="Calibri" w:eastAsia="Calibri" w:hAnsi="Calibri" w:cs="Calibri"/>
          <w:color w:val="000000" w:themeColor="text1"/>
          <w:sz w:val="28"/>
          <w:szCs w:val="28"/>
        </w:rPr>
      </w:pPr>
    </w:p>
    <w:p w14:paraId="46D5D03B" w14:textId="08B482DD" w:rsidR="000C3CDC" w:rsidRPr="00D514B2" w:rsidRDefault="000C3CDC" w:rsidP="4D0E2647">
      <w:pPr>
        <w:spacing w:line="276" w:lineRule="auto"/>
        <w:jc w:val="center"/>
        <w:rPr>
          <w:rFonts w:ascii="Calibri" w:eastAsia="Calibri" w:hAnsi="Calibri" w:cs="Calibri"/>
          <w:color w:val="000000" w:themeColor="text1"/>
          <w:sz w:val="28"/>
          <w:szCs w:val="28"/>
        </w:rPr>
      </w:pPr>
    </w:p>
    <w:p w14:paraId="57221FF0" w14:textId="3895FCC5" w:rsidR="000C3CDC" w:rsidRPr="00D514B2" w:rsidRDefault="000C3CDC" w:rsidP="4D0E2647">
      <w:pPr>
        <w:spacing w:line="276" w:lineRule="auto"/>
        <w:jc w:val="center"/>
        <w:rPr>
          <w:rFonts w:ascii="Calibri" w:eastAsia="Calibri" w:hAnsi="Calibri" w:cs="Calibri"/>
          <w:color w:val="000000" w:themeColor="text1"/>
          <w:sz w:val="28"/>
          <w:szCs w:val="28"/>
        </w:rPr>
      </w:pPr>
    </w:p>
    <w:p w14:paraId="0BD9FABD" w14:textId="6336C320" w:rsidR="000C3CDC" w:rsidRPr="00D514B2" w:rsidRDefault="000C3CDC" w:rsidP="4D0E2647">
      <w:pPr>
        <w:spacing w:line="276" w:lineRule="auto"/>
        <w:jc w:val="center"/>
        <w:rPr>
          <w:rFonts w:ascii="Calibri" w:eastAsia="Calibri" w:hAnsi="Calibri" w:cs="Calibri"/>
          <w:color w:val="000000" w:themeColor="text1"/>
          <w:sz w:val="28"/>
          <w:szCs w:val="28"/>
        </w:rPr>
      </w:pPr>
    </w:p>
    <w:p w14:paraId="554EC559" w14:textId="7E3A1B24" w:rsidR="000C3CDC" w:rsidRPr="00D514B2" w:rsidRDefault="26803986" w:rsidP="4D0E2647">
      <w:pPr>
        <w:spacing w:line="276" w:lineRule="auto"/>
        <w:rPr>
          <w:rFonts w:ascii="Calibri" w:eastAsia="Calibri" w:hAnsi="Calibri" w:cs="Calibri"/>
          <w:color w:val="000000" w:themeColor="text1"/>
          <w:sz w:val="24"/>
        </w:rPr>
      </w:pPr>
      <w:r w:rsidRPr="54802BB7">
        <w:rPr>
          <w:rFonts w:ascii="Calibri" w:eastAsia="Calibri" w:hAnsi="Calibri" w:cs="Calibri"/>
          <w:color w:val="000000" w:themeColor="text1"/>
          <w:sz w:val="24"/>
        </w:rPr>
        <w:t>No.:</w:t>
      </w:r>
      <w:r w:rsidR="0A97D5AD" w:rsidRPr="54802BB7">
        <w:rPr>
          <w:rFonts w:ascii="Calibri" w:eastAsia="Calibri" w:hAnsi="Calibri" w:cs="Calibri"/>
          <w:color w:val="000000" w:themeColor="text1"/>
          <w:sz w:val="24"/>
        </w:rPr>
        <w:t>2024_1485247689</w:t>
      </w:r>
    </w:p>
    <w:sdt>
      <w:sdtPr>
        <w:rPr>
          <w:rFonts w:ascii="Trebuchet MS" w:eastAsia="MS ??" w:hAnsi="Trebuchet MS" w:cs="Times New Roman"/>
          <w:b w:val="0"/>
          <w:color w:val="auto"/>
          <w:sz w:val="20"/>
          <w:szCs w:val="24"/>
        </w:rPr>
        <w:id w:val="1029695386"/>
        <w:docPartObj>
          <w:docPartGallery w:val="Table of Contents"/>
          <w:docPartUnique/>
        </w:docPartObj>
      </w:sdtPr>
      <w:sdtEndPr>
        <w:rPr>
          <w:szCs w:val="20"/>
        </w:rPr>
      </w:sdtEndPr>
      <w:sdtContent>
        <w:p w14:paraId="5AB0F5D6" w14:textId="558F7CEE" w:rsidR="00865169" w:rsidRPr="00D616F1" w:rsidRDefault="00865169" w:rsidP="00F21324">
          <w:pPr>
            <w:pStyle w:val="TOCHeading"/>
          </w:pPr>
          <w:r>
            <w:t>Contents</w:t>
          </w:r>
          <w:r>
            <w:tab/>
          </w:r>
        </w:p>
        <w:p w14:paraId="51D3EC81" w14:textId="238AE954" w:rsidR="00865169" w:rsidRPr="00D616F1" w:rsidRDefault="00865169" w:rsidP="00865169"/>
        <w:p w14:paraId="10F0D221" w14:textId="06B56952" w:rsidR="00427B57" w:rsidRPr="00D616F1" w:rsidRDefault="008B0B87" w:rsidP="54802BB7">
          <w:pPr>
            <w:pStyle w:val="TOC1"/>
            <w:tabs>
              <w:tab w:val="right" w:leader="dot" w:pos="9765"/>
            </w:tabs>
            <w:rPr>
              <w:rStyle w:val="Hyperlink"/>
              <w:noProof/>
              <w:lang w:eastAsia="en-GB"/>
            </w:rPr>
          </w:pPr>
          <w:r>
            <w:fldChar w:fldCharType="begin"/>
          </w:r>
          <w:r w:rsidR="6FBB0B3A">
            <w:instrText>TOC \o "1-3" \z \u \h</w:instrText>
          </w:r>
          <w:r>
            <w:fldChar w:fldCharType="separate"/>
          </w:r>
          <w:hyperlink w:anchor="_Toc1903412313">
            <w:r w:rsidR="54802BB7" w:rsidRPr="54802BB7">
              <w:rPr>
                <w:rStyle w:val="Hyperlink"/>
              </w:rPr>
              <w:t>A. MINIMUM INFORMATION AND GENERAL REQUIREMENTS</w:t>
            </w:r>
            <w:r w:rsidR="6FBB0B3A">
              <w:tab/>
            </w:r>
            <w:r w:rsidR="6FBB0B3A">
              <w:fldChar w:fldCharType="begin"/>
            </w:r>
            <w:r w:rsidR="6FBB0B3A">
              <w:instrText>PAGEREF _Toc1903412313 \h</w:instrText>
            </w:r>
            <w:r w:rsidR="6FBB0B3A">
              <w:fldChar w:fldCharType="separate"/>
            </w:r>
            <w:r w:rsidR="54802BB7" w:rsidRPr="54802BB7">
              <w:rPr>
                <w:rStyle w:val="Hyperlink"/>
              </w:rPr>
              <w:t>2</w:t>
            </w:r>
            <w:r w:rsidR="6FBB0B3A">
              <w:fldChar w:fldCharType="end"/>
            </w:r>
          </w:hyperlink>
        </w:p>
        <w:p w14:paraId="01BA01C0" w14:textId="2C84E865" w:rsidR="00427B57" w:rsidRPr="00D616F1" w:rsidRDefault="00000000" w:rsidP="54802BB7">
          <w:pPr>
            <w:pStyle w:val="TOC2"/>
            <w:tabs>
              <w:tab w:val="clear" w:pos="9771"/>
              <w:tab w:val="left" w:pos="600"/>
              <w:tab w:val="right" w:leader="dot" w:pos="9765"/>
            </w:tabs>
            <w:rPr>
              <w:rStyle w:val="Hyperlink"/>
              <w:noProof/>
              <w:lang w:eastAsia="en-GB"/>
            </w:rPr>
          </w:pPr>
          <w:hyperlink w:anchor="_Toc1079178735">
            <w:r w:rsidR="54802BB7" w:rsidRPr="54802BB7">
              <w:rPr>
                <w:rStyle w:val="Hyperlink"/>
              </w:rPr>
              <w:t>1.</w:t>
            </w:r>
            <w:r w:rsidR="008B0B87">
              <w:tab/>
            </w:r>
            <w:r w:rsidR="54802BB7" w:rsidRPr="54802BB7">
              <w:rPr>
                <w:rStyle w:val="Hyperlink"/>
              </w:rPr>
              <w:t>Short description of the public procurement</w:t>
            </w:r>
            <w:r w:rsidR="008B0B87">
              <w:tab/>
            </w:r>
            <w:r w:rsidR="008B0B87">
              <w:fldChar w:fldCharType="begin"/>
            </w:r>
            <w:r w:rsidR="008B0B87">
              <w:instrText>PAGEREF _Toc1079178735 \h</w:instrText>
            </w:r>
            <w:r w:rsidR="008B0B87">
              <w:fldChar w:fldCharType="separate"/>
            </w:r>
            <w:r w:rsidR="54802BB7" w:rsidRPr="54802BB7">
              <w:rPr>
                <w:rStyle w:val="Hyperlink"/>
              </w:rPr>
              <w:t>3</w:t>
            </w:r>
            <w:r w:rsidR="008B0B87">
              <w:fldChar w:fldCharType="end"/>
            </w:r>
          </w:hyperlink>
        </w:p>
        <w:p w14:paraId="57E1E5D9" w14:textId="6AC959A6" w:rsidR="00427B57" w:rsidRPr="00D616F1" w:rsidRDefault="00000000" w:rsidP="54802BB7">
          <w:pPr>
            <w:pStyle w:val="TOC2"/>
            <w:tabs>
              <w:tab w:val="clear" w:pos="9771"/>
              <w:tab w:val="left" w:pos="600"/>
              <w:tab w:val="right" w:leader="dot" w:pos="9765"/>
            </w:tabs>
            <w:rPr>
              <w:rStyle w:val="Hyperlink"/>
              <w:noProof/>
              <w:lang w:eastAsia="en-GB"/>
            </w:rPr>
          </w:pPr>
          <w:hyperlink w:anchor="_Toc389949874">
            <w:r w:rsidR="54802BB7" w:rsidRPr="54802BB7">
              <w:rPr>
                <w:rStyle w:val="Hyperlink"/>
              </w:rPr>
              <w:t>2.</w:t>
            </w:r>
            <w:r w:rsidR="008B0B87">
              <w:tab/>
            </w:r>
            <w:r w:rsidR="54802BB7" w:rsidRPr="54802BB7">
              <w:rPr>
                <w:rStyle w:val="Hyperlink"/>
              </w:rPr>
              <w:t>Information on lots</w:t>
            </w:r>
            <w:r w:rsidR="008B0B87">
              <w:tab/>
            </w:r>
            <w:r w:rsidR="008B0B87">
              <w:fldChar w:fldCharType="begin"/>
            </w:r>
            <w:r w:rsidR="008B0B87">
              <w:instrText>PAGEREF _Toc389949874 \h</w:instrText>
            </w:r>
            <w:r w:rsidR="008B0B87">
              <w:fldChar w:fldCharType="separate"/>
            </w:r>
            <w:r w:rsidR="54802BB7" w:rsidRPr="54802BB7">
              <w:rPr>
                <w:rStyle w:val="Hyperlink"/>
              </w:rPr>
              <w:t>3</w:t>
            </w:r>
            <w:r w:rsidR="008B0B87">
              <w:fldChar w:fldCharType="end"/>
            </w:r>
          </w:hyperlink>
        </w:p>
        <w:p w14:paraId="103B95C9" w14:textId="6E6732A7" w:rsidR="00427B57" w:rsidRPr="00D616F1" w:rsidRDefault="00000000" w:rsidP="54802BB7">
          <w:pPr>
            <w:pStyle w:val="TOC2"/>
            <w:tabs>
              <w:tab w:val="clear" w:pos="9771"/>
              <w:tab w:val="left" w:pos="600"/>
              <w:tab w:val="right" w:leader="dot" w:pos="9765"/>
            </w:tabs>
            <w:rPr>
              <w:rStyle w:val="Hyperlink"/>
              <w:noProof/>
              <w:lang w:eastAsia="en-GB"/>
            </w:rPr>
          </w:pPr>
          <w:hyperlink w:anchor="_Toc484207696">
            <w:r w:rsidR="54802BB7" w:rsidRPr="54802BB7">
              <w:rPr>
                <w:rStyle w:val="Hyperlink"/>
              </w:rPr>
              <w:t>3.</w:t>
            </w:r>
            <w:r w:rsidR="008B0B87">
              <w:tab/>
            </w:r>
            <w:r w:rsidR="54802BB7" w:rsidRPr="54802BB7">
              <w:rPr>
                <w:rStyle w:val="Hyperlink"/>
              </w:rPr>
              <w:t>Type of procedure</w:t>
            </w:r>
            <w:r w:rsidR="008B0B87">
              <w:tab/>
            </w:r>
            <w:r w:rsidR="008B0B87">
              <w:fldChar w:fldCharType="begin"/>
            </w:r>
            <w:r w:rsidR="008B0B87">
              <w:instrText>PAGEREF _Toc484207696 \h</w:instrText>
            </w:r>
            <w:r w:rsidR="008B0B87">
              <w:fldChar w:fldCharType="separate"/>
            </w:r>
            <w:r w:rsidR="54802BB7" w:rsidRPr="54802BB7">
              <w:rPr>
                <w:rStyle w:val="Hyperlink"/>
              </w:rPr>
              <w:t>3</w:t>
            </w:r>
            <w:r w:rsidR="008B0B87">
              <w:fldChar w:fldCharType="end"/>
            </w:r>
          </w:hyperlink>
        </w:p>
        <w:p w14:paraId="58EDE795" w14:textId="7DC9B9EE" w:rsidR="00427B57" w:rsidRPr="00D616F1" w:rsidRDefault="00000000" w:rsidP="54802BB7">
          <w:pPr>
            <w:pStyle w:val="TOC2"/>
            <w:tabs>
              <w:tab w:val="clear" w:pos="9771"/>
              <w:tab w:val="left" w:pos="600"/>
              <w:tab w:val="right" w:leader="dot" w:pos="9765"/>
            </w:tabs>
            <w:rPr>
              <w:rStyle w:val="Hyperlink"/>
              <w:noProof/>
              <w:lang w:eastAsia="en-GB"/>
            </w:rPr>
          </w:pPr>
          <w:hyperlink w:anchor="_Toc2056301059">
            <w:r w:rsidR="54802BB7" w:rsidRPr="54802BB7">
              <w:rPr>
                <w:rStyle w:val="Hyperlink"/>
              </w:rPr>
              <w:t>4.</w:t>
            </w:r>
            <w:r w:rsidR="008B0B87">
              <w:tab/>
            </w:r>
            <w:r w:rsidR="008D525B" w:rsidRPr="54802BB7">
              <w:rPr>
                <w:rStyle w:val="Hyperlink"/>
              </w:rPr>
              <w:t>Insurances</w:t>
            </w:r>
            <w:r w:rsidR="008B0B87">
              <w:tab/>
            </w:r>
            <w:r w:rsidR="008B0B87">
              <w:fldChar w:fldCharType="begin"/>
            </w:r>
            <w:r w:rsidR="008B0B87">
              <w:instrText>PAGEREF _Toc2056301059 \h</w:instrText>
            </w:r>
            <w:r w:rsidR="008B0B87">
              <w:fldChar w:fldCharType="separate"/>
            </w:r>
            <w:r w:rsidR="54802BB7" w:rsidRPr="54802BB7">
              <w:rPr>
                <w:rStyle w:val="Hyperlink"/>
              </w:rPr>
              <w:t>3</w:t>
            </w:r>
            <w:r w:rsidR="008B0B87">
              <w:fldChar w:fldCharType="end"/>
            </w:r>
          </w:hyperlink>
        </w:p>
        <w:p w14:paraId="39DA155F" w14:textId="37947D61" w:rsidR="00427B57" w:rsidRPr="00D616F1" w:rsidRDefault="00000000" w:rsidP="54802BB7">
          <w:pPr>
            <w:pStyle w:val="TOC2"/>
            <w:tabs>
              <w:tab w:val="clear" w:pos="9771"/>
              <w:tab w:val="left" w:pos="600"/>
              <w:tab w:val="right" w:leader="dot" w:pos="9765"/>
            </w:tabs>
            <w:rPr>
              <w:rStyle w:val="Hyperlink"/>
              <w:noProof/>
              <w:lang w:eastAsia="en-GB"/>
            </w:rPr>
          </w:pPr>
          <w:hyperlink w:anchor="_Toc1933260185">
            <w:r w:rsidR="54802BB7" w:rsidRPr="54802BB7">
              <w:rPr>
                <w:rStyle w:val="Hyperlink"/>
              </w:rPr>
              <w:t>5.</w:t>
            </w:r>
            <w:r w:rsidR="005A4180">
              <w:tab/>
            </w:r>
            <w:r w:rsidR="008D525B" w:rsidRPr="54802BB7">
              <w:rPr>
                <w:rStyle w:val="Hyperlink"/>
              </w:rPr>
              <w:t>Conclusion of the framework agreement on the performance of public procurement</w:t>
            </w:r>
            <w:r w:rsidR="005A4180">
              <w:tab/>
            </w:r>
            <w:r w:rsidR="005A4180">
              <w:fldChar w:fldCharType="begin"/>
            </w:r>
            <w:r w:rsidR="005A4180">
              <w:instrText>PAGEREF _Toc1933260185 \h</w:instrText>
            </w:r>
            <w:r w:rsidR="005A4180">
              <w:fldChar w:fldCharType="separate"/>
            </w:r>
            <w:r w:rsidR="54802BB7" w:rsidRPr="54802BB7">
              <w:rPr>
                <w:rStyle w:val="Hyperlink"/>
              </w:rPr>
              <w:t>3</w:t>
            </w:r>
            <w:r w:rsidR="005A4180">
              <w:fldChar w:fldCharType="end"/>
            </w:r>
          </w:hyperlink>
        </w:p>
        <w:p w14:paraId="7E72B9F8" w14:textId="548DCD0A" w:rsidR="00427B57" w:rsidRPr="00D616F1" w:rsidRDefault="00000000" w:rsidP="54802BB7">
          <w:pPr>
            <w:pStyle w:val="TOC2"/>
            <w:tabs>
              <w:tab w:val="clear" w:pos="9771"/>
              <w:tab w:val="left" w:pos="600"/>
              <w:tab w:val="right" w:leader="dot" w:pos="9765"/>
            </w:tabs>
            <w:rPr>
              <w:rStyle w:val="Hyperlink"/>
              <w:noProof/>
              <w:lang w:eastAsia="en-GB"/>
            </w:rPr>
          </w:pPr>
          <w:hyperlink w:anchor="_Toc786025217">
            <w:r w:rsidR="54802BB7" w:rsidRPr="54802BB7">
              <w:rPr>
                <w:rStyle w:val="Hyperlink"/>
              </w:rPr>
              <w:t>6.</w:t>
            </w:r>
            <w:r w:rsidR="008B0B87">
              <w:tab/>
            </w:r>
            <w:r w:rsidR="54802BB7" w:rsidRPr="54802BB7">
              <w:rPr>
                <w:rStyle w:val="Hyperlink"/>
              </w:rPr>
              <w:t>Requests for further clarification</w:t>
            </w:r>
            <w:r w:rsidR="008B0B87">
              <w:tab/>
            </w:r>
            <w:r w:rsidR="008B0B87">
              <w:fldChar w:fldCharType="begin"/>
            </w:r>
            <w:r w:rsidR="008B0B87">
              <w:instrText>PAGEREF _Toc786025217 \h</w:instrText>
            </w:r>
            <w:r w:rsidR="008B0B87">
              <w:fldChar w:fldCharType="separate"/>
            </w:r>
            <w:r w:rsidR="54802BB7" w:rsidRPr="54802BB7">
              <w:rPr>
                <w:rStyle w:val="Hyperlink"/>
              </w:rPr>
              <w:t>4</w:t>
            </w:r>
            <w:r w:rsidR="008B0B87">
              <w:fldChar w:fldCharType="end"/>
            </w:r>
          </w:hyperlink>
        </w:p>
        <w:p w14:paraId="125564D8" w14:textId="668D54C2" w:rsidR="00427B57" w:rsidRPr="00D616F1" w:rsidRDefault="00000000" w:rsidP="54802BB7">
          <w:pPr>
            <w:pStyle w:val="TOC2"/>
            <w:tabs>
              <w:tab w:val="clear" w:pos="9771"/>
              <w:tab w:val="left" w:pos="600"/>
              <w:tab w:val="right" w:leader="dot" w:pos="9765"/>
            </w:tabs>
            <w:rPr>
              <w:rStyle w:val="Hyperlink"/>
              <w:noProof/>
              <w:lang w:eastAsia="en-GB"/>
            </w:rPr>
          </w:pPr>
          <w:hyperlink w:anchor="_Toc1946681088">
            <w:r w:rsidR="54802BB7" w:rsidRPr="54802BB7">
              <w:rPr>
                <w:rStyle w:val="Hyperlink"/>
              </w:rPr>
              <w:t>7.</w:t>
            </w:r>
            <w:r w:rsidR="008B0B87">
              <w:tab/>
            </w:r>
            <w:r w:rsidR="54802BB7" w:rsidRPr="54802BB7">
              <w:rPr>
                <w:rStyle w:val="Hyperlink"/>
              </w:rPr>
              <w:t>Time limit for the receipt of BIDs</w:t>
            </w:r>
            <w:r w:rsidR="008B0B87">
              <w:tab/>
            </w:r>
            <w:r w:rsidR="008B0B87">
              <w:fldChar w:fldCharType="begin"/>
            </w:r>
            <w:r w:rsidR="008B0B87">
              <w:instrText>PAGEREF _Toc1946681088 \h</w:instrText>
            </w:r>
            <w:r w:rsidR="008B0B87">
              <w:fldChar w:fldCharType="separate"/>
            </w:r>
            <w:r w:rsidR="54802BB7" w:rsidRPr="54802BB7">
              <w:rPr>
                <w:rStyle w:val="Hyperlink"/>
              </w:rPr>
              <w:t>4</w:t>
            </w:r>
            <w:r w:rsidR="008B0B87">
              <w:fldChar w:fldCharType="end"/>
            </w:r>
          </w:hyperlink>
        </w:p>
        <w:p w14:paraId="710A6EC9" w14:textId="3A8B7401" w:rsidR="00427B57" w:rsidRPr="00D616F1" w:rsidRDefault="00000000" w:rsidP="54802BB7">
          <w:pPr>
            <w:pStyle w:val="TOC2"/>
            <w:tabs>
              <w:tab w:val="clear" w:pos="9771"/>
              <w:tab w:val="left" w:pos="600"/>
              <w:tab w:val="right" w:leader="dot" w:pos="9765"/>
            </w:tabs>
            <w:rPr>
              <w:rStyle w:val="Hyperlink"/>
              <w:noProof/>
              <w:lang w:eastAsia="en-GB"/>
            </w:rPr>
          </w:pPr>
          <w:hyperlink w:anchor="_Toc1173737161">
            <w:r w:rsidR="54802BB7" w:rsidRPr="54802BB7">
              <w:rPr>
                <w:rStyle w:val="Hyperlink"/>
              </w:rPr>
              <w:t>8.</w:t>
            </w:r>
            <w:r w:rsidR="008B0B87">
              <w:tab/>
            </w:r>
            <w:r w:rsidR="54802BB7" w:rsidRPr="54802BB7">
              <w:rPr>
                <w:rStyle w:val="Hyperlink"/>
              </w:rPr>
              <w:t>BID format</w:t>
            </w:r>
            <w:r w:rsidR="008B0B87">
              <w:tab/>
            </w:r>
            <w:r w:rsidR="008B0B87">
              <w:fldChar w:fldCharType="begin"/>
            </w:r>
            <w:r w:rsidR="008B0B87">
              <w:instrText>PAGEREF _Toc1173737161 \h</w:instrText>
            </w:r>
            <w:r w:rsidR="008B0B87">
              <w:fldChar w:fldCharType="separate"/>
            </w:r>
            <w:r w:rsidR="54802BB7" w:rsidRPr="54802BB7">
              <w:rPr>
                <w:rStyle w:val="Hyperlink"/>
              </w:rPr>
              <w:t>4</w:t>
            </w:r>
            <w:r w:rsidR="008B0B87">
              <w:fldChar w:fldCharType="end"/>
            </w:r>
          </w:hyperlink>
        </w:p>
        <w:p w14:paraId="3848F754" w14:textId="51C08293" w:rsidR="00427B57" w:rsidRPr="00D616F1" w:rsidRDefault="00000000" w:rsidP="54802BB7">
          <w:pPr>
            <w:pStyle w:val="TOC2"/>
            <w:tabs>
              <w:tab w:val="clear" w:pos="9771"/>
              <w:tab w:val="left" w:pos="600"/>
              <w:tab w:val="right" w:leader="dot" w:pos="9765"/>
            </w:tabs>
            <w:rPr>
              <w:rStyle w:val="Hyperlink"/>
              <w:noProof/>
              <w:lang w:eastAsia="en-GB"/>
            </w:rPr>
          </w:pPr>
          <w:hyperlink w:anchor="_Toc303386562">
            <w:r w:rsidR="54802BB7" w:rsidRPr="54802BB7">
              <w:rPr>
                <w:rStyle w:val="Hyperlink"/>
              </w:rPr>
              <w:t>9.</w:t>
            </w:r>
            <w:r w:rsidR="008B0B87">
              <w:tab/>
            </w:r>
            <w:r w:rsidR="54802BB7" w:rsidRPr="54802BB7">
              <w:rPr>
                <w:rStyle w:val="Hyperlink"/>
              </w:rPr>
              <w:t>Method of submission of BIDS</w:t>
            </w:r>
            <w:r w:rsidR="008B0B87">
              <w:tab/>
            </w:r>
            <w:r w:rsidR="008B0B87">
              <w:fldChar w:fldCharType="begin"/>
            </w:r>
            <w:r w:rsidR="008B0B87">
              <w:instrText>PAGEREF _Toc303386562 \h</w:instrText>
            </w:r>
            <w:r w:rsidR="008B0B87">
              <w:fldChar w:fldCharType="separate"/>
            </w:r>
            <w:r w:rsidR="54802BB7" w:rsidRPr="54802BB7">
              <w:rPr>
                <w:rStyle w:val="Hyperlink"/>
              </w:rPr>
              <w:t>5</w:t>
            </w:r>
            <w:r w:rsidR="008B0B87">
              <w:fldChar w:fldCharType="end"/>
            </w:r>
          </w:hyperlink>
        </w:p>
        <w:p w14:paraId="624510FA" w14:textId="7B25B885" w:rsidR="00427B57" w:rsidRPr="00D616F1" w:rsidRDefault="00000000" w:rsidP="54802BB7">
          <w:pPr>
            <w:pStyle w:val="TOC2"/>
            <w:tabs>
              <w:tab w:val="clear" w:pos="9771"/>
              <w:tab w:val="left" w:pos="600"/>
              <w:tab w:val="right" w:leader="dot" w:pos="9765"/>
            </w:tabs>
            <w:rPr>
              <w:rStyle w:val="Hyperlink"/>
              <w:noProof/>
              <w:lang w:eastAsia="en-GB"/>
            </w:rPr>
          </w:pPr>
          <w:hyperlink w:anchor="_Toc228830948">
            <w:r w:rsidR="54802BB7" w:rsidRPr="54802BB7">
              <w:rPr>
                <w:rStyle w:val="Hyperlink"/>
              </w:rPr>
              <w:t>10.</w:t>
            </w:r>
            <w:r w:rsidR="008B0B87">
              <w:tab/>
            </w:r>
            <w:r w:rsidR="54802BB7" w:rsidRPr="54802BB7">
              <w:rPr>
                <w:rStyle w:val="Hyperlink"/>
              </w:rPr>
              <w:t>Public opening of BIDS</w:t>
            </w:r>
            <w:r w:rsidR="008B0B87">
              <w:tab/>
            </w:r>
            <w:r w:rsidR="008B0B87">
              <w:fldChar w:fldCharType="begin"/>
            </w:r>
            <w:r w:rsidR="008B0B87">
              <w:instrText>PAGEREF _Toc228830948 \h</w:instrText>
            </w:r>
            <w:r w:rsidR="008B0B87">
              <w:fldChar w:fldCharType="separate"/>
            </w:r>
            <w:r w:rsidR="54802BB7" w:rsidRPr="54802BB7">
              <w:rPr>
                <w:rStyle w:val="Hyperlink"/>
              </w:rPr>
              <w:t>5</w:t>
            </w:r>
            <w:r w:rsidR="008B0B87">
              <w:fldChar w:fldCharType="end"/>
            </w:r>
          </w:hyperlink>
        </w:p>
        <w:p w14:paraId="0EA94142" w14:textId="43394F8B" w:rsidR="00427B57" w:rsidRPr="00D616F1" w:rsidRDefault="00000000" w:rsidP="54802BB7">
          <w:pPr>
            <w:pStyle w:val="TOC2"/>
            <w:tabs>
              <w:tab w:val="clear" w:pos="9771"/>
              <w:tab w:val="left" w:pos="600"/>
              <w:tab w:val="right" w:leader="dot" w:pos="9765"/>
            </w:tabs>
            <w:rPr>
              <w:rStyle w:val="Hyperlink"/>
              <w:noProof/>
              <w:lang w:eastAsia="en-GB"/>
            </w:rPr>
          </w:pPr>
          <w:hyperlink w:anchor="_Toc724539675">
            <w:r w:rsidR="54802BB7" w:rsidRPr="54802BB7">
              <w:rPr>
                <w:rStyle w:val="Hyperlink"/>
              </w:rPr>
              <w:t>11.</w:t>
            </w:r>
            <w:r w:rsidR="008B0B87">
              <w:tab/>
            </w:r>
            <w:r w:rsidR="008D525B" w:rsidRPr="54802BB7">
              <w:rPr>
                <w:rStyle w:val="Hyperlink"/>
              </w:rPr>
              <w:t>Costs of the preparation of the bid and the conduct of the contracting entity in the event of a lack of provided funds</w:t>
            </w:r>
            <w:r w:rsidR="008B0B87">
              <w:tab/>
            </w:r>
            <w:r w:rsidR="008B0B87">
              <w:fldChar w:fldCharType="begin"/>
            </w:r>
            <w:r w:rsidR="008B0B87">
              <w:instrText>PAGEREF _Toc724539675 \h</w:instrText>
            </w:r>
            <w:r w:rsidR="008B0B87">
              <w:fldChar w:fldCharType="separate"/>
            </w:r>
            <w:r w:rsidR="54802BB7" w:rsidRPr="54802BB7">
              <w:rPr>
                <w:rStyle w:val="Hyperlink"/>
              </w:rPr>
              <w:t>6</w:t>
            </w:r>
            <w:r w:rsidR="008B0B87">
              <w:fldChar w:fldCharType="end"/>
            </w:r>
          </w:hyperlink>
        </w:p>
        <w:p w14:paraId="0E392CD0" w14:textId="0ADED517" w:rsidR="00427B57" w:rsidRPr="00D616F1" w:rsidRDefault="00000000" w:rsidP="54802BB7">
          <w:pPr>
            <w:pStyle w:val="TOC2"/>
            <w:tabs>
              <w:tab w:val="clear" w:pos="9771"/>
              <w:tab w:val="left" w:pos="600"/>
              <w:tab w:val="right" w:leader="dot" w:pos="9765"/>
            </w:tabs>
            <w:rPr>
              <w:rStyle w:val="Hyperlink"/>
              <w:noProof/>
              <w:lang w:eastAsia="en-GB"/>
            </w:rPr>
          </w:pPr>
          <w:hyperlink w:anchor="_Toc1242388277">
            <w:r w:rsidR="54802BB7" w:rsidRPr="54802BB7">
              <w:rPr>
                <w:rStyle w:val="Hyperlink"/>
              </w:rPr>
              <w:t>12.</w:t>
            </w:r>
            <w:r w:rsidR="008B0B87">
              <w:tab/>
            </w:r>
            <w:r w:rsidR="008D525B" w:rsidRPr="54802BB7">
              <w:rPr>
                <w:rStyle w:val="Hyperlink"/>
              </w:rPr>
              <w:t>Bid language</w:t>
            </w:r>
            <w:r w:rsidR="008B0B87">
              <w:tab/>
            </w:r>
            <w:r w:rsidR="008B0B87">
              <w:fldChar w:fldCharType="begin"/>
            </w:r>
            <w:r w:rsidR="008B0B87">
              <w:instrText>PAGEREF _Toc1242388277 \h</w:instrText>
            </w:r>
            <w:r w:rsidR="008B0B87">
              <w:fldChar w:fldCharType="separate"/>
            </w:r>
            <w:r w:rsidR="54802BB7" w:rsidRPr="54802BB7">
              <w:rPr>
                <w:rStyle w:val="Hyperlink"/>
              </w:rPr>
              <w:t>6</w:t>
            </w:r>
            <w:r w:rsidR="008B0B87">
              <w:fldChar w:fldCharType="end"/>
            </w:r>
          </w:hyperlink>
        </w:p>
        <w:p w14:paraId="4278E501" w14:textId="73ED59D5" w:rsidR="00427B57" w:rsidRPr="00D616F1" w:rsidRDefault="00000000" w:rsidP="54802BB7">
          <w:pPr>
            <w:pStyle w:val="TOC2"/>
            <w:tabs>
              <w:tab w:val="clear" w:pos="9771"/>
              <w:tab w:val="left" w:pos="600"/>
              <w:tab w:val="right" w:leader="dot" w:pos="9765"/>
            </w:tabs>
            <w:rPr>
              <w:rStyle w:val="Hyperlink"/>
              <w:noProof/>
              <w:lang w:eastAsia="en-GB"/>
            </w:rPr>
          </w:pPr>
          <w:hyperlink w:anchor="_Toc1001418275">
            <w:r w:rsidR="54802BB7" w:rsidRPr="54802BB7">
              <w:rPr>
                <w:rStyle w:val="Hyperlink"/>
              </w:rPr>
              <w:t>13.</w:t>
            </w:r>
            <w:r w:rsidR="008B0B87">
              <w:tab/>
            </w:r>
            <w:r w:rsidR="54802BB7" w:rsidRPr="54802BB7">
              <w:rPr>
                <w:rStyle w:val="Hyperlink"/>
              </w:rPr>
              <w:t>Submission of a joint bid by several partners</w:t>
            </w:r>
            <w:r w:rsidR="008B0B87">
              <w:tab/>
            </w:r>
            <w:r w:rsidR="008B0B87">
              <w:fldChar w:fldCharType="begin"/>
            </w:r>
            <w:r w:rsidR="008B0B87">
              <w:instrText>PAGEREF _Toc1001418275 \h</w:instrText>
            </w:r>
            <w:r w:rsidR="008B0B87">
              <w:fldChar w:fldCharType="separate"/>
            </w:r>
            <w:r w:rsidR="54802BB7" w:rsidRPr="54802BB7">
              <w:rPr>
                <w:rStyle w:val="Hyperlink"/>
              </w:rPr>
              <w:t>6</w:t>
            </w:r>
            <w:r w:rsidR="008B0B87">
              <w:fldChar w:fldCharType="end"/>
            </w:r>
          </w:hyperlink>
        </w:p>
        <w:p w14:paraId="32F62F1B" w14:textId="4B571B37" w:rsidR="00427B57" w:rsidRPr="00D616F1" w:rsidRDefault="00000000" w:rsidP="54802BB7">
          <w:pPr>
            <w:pStyle w:val="TOC2"/>
            <w:tabs>
              <w:tab w:val="clear" w:pos="9771"/>
              <w:tab w:val="left" w:pos="600"/>
              <w:tab w:val="right" w:leader="dot" w:pos="9765"/>
            </w:tabs>
            <w:rPr>
              <w:rStyle w:val="Hyperlink"/>
              <w:noProof/>
              <w:lang w:eastAsia="en-GB"/>
            </w:rPr>
          </w:pPr>
          <w:hyperlink w:anchor="_Toc541453283">
            <w:r w:rsidR="54802BB7" w:rsidRPr="54802BB7">
              <w:rPr>
                <w:rStyle w:val="Hyperlink"/>
              </w:rPr>
              <w:t>14.</w:t>
            </w:r>
            <w:r w:rsidR="008B0B87">
              <w:tab/>
            </w:r>
            <w:r w:rsidR="008D525B" w:rsidRPr="54802BB7">
              <w:rPr>
                <w:rStyle w:val="Hyperlink"/>
              </w:rPr>
              <w:t>Submission of the bid with subcontractors</w:t>
            </w:r>
            <w:r w:rsidR="008B0B87">
              <w:tab/>
            </w:r>
            <w:r w:rsidR="008B0B87">
              <w:fldChar w:fldCharType="begin"/>
            </w:r>
            <w:r w:rsidR="008B0B87">
              <w:instrText>PAGEREF _Toc541453283 \h</w:instrText>
            </w:r>
            <w:r w:rsidR="008B0B87">
              <w:fldChar w:fldCharType="separate"/>
            </w:r>
            <w:r w:rsidR="54802BB7" w:rsidRPr="54802BB7">
              <w:rPr>
                <w:rStyle w:val="Hyperlink"/>
              </w:rPr>
              <w:t>7</w:t>
            </w:r>
            <w:r w:rsidR="008B0B87">
              <w:fldChar w:fldCharType="end"/>
            </w:r>
          </w:hyperlink>
        </w:p>
        <w:p w14:paraId="2979ED2F" w14:textId="37EB0A39" w:rsidR="00427B57" w:rsidRPr="00D616F1" w:rsidRDefault="00000000" w:rsidP="54802BB7">
          <w:pPr>
            <w:pStyle w:val="TOC2"/>
            <w:tabs>
              <w:tab w:val="clear" w:pos="9771"/>
              <w:tab w:val="left" w:pos="600"/>
              <w:tab w:val="right" w:leader="dot" w:pos="9765"/>
            </w:tabs>
            <w:rPr>
              <w:rStyle w:val="Hyperlink"/>
              <w:noProof/>
              <w:lang w:eastAsia="en-GB"/>
            </w:rPr>
          </w:pPr>
          <w:hyperlink w:anchor="_Toc1482709776">
            <w:r w:rsidR="54802BB7" w:rsidRPr="54802BB7">
              <w:rPr>
                <w:rStyle w:val="Hyperlink"/>
              </w:rPr>
              <w:t>15.</w:t>
            </w:r>
            <w:r w:rsidR="008B0B87">
              <w:tab/>
            </w:r>
            <w:r w:rsidR="54802BB7" w:rsidRPr="54802BB7">
              <w:rPr>
                <w:rStyle w:val="Hyperlink"/>
              </w:rPr>
              <w:t>Variant bids</w:t>
            </w:r>
            <w:r w:rsidR="008B0B87">
              <w:tab/>
            </w:r>
            <w:r w:rsidR="008B0B87">
              <w:fldChar w:fldCharType="begin"/>
            </w:r>
            <w:r w:rsidR="008B0B87">
              <w:instrText>PAGEREF _Toc1482709776 \h</w:instrText>
            </w:r>
            <w:r w:rsidR="008B0B87">
              <w:fldChar w:fldCharType="separate"/>
            </w:r>
            <w:r w:rsidR="54802BB7" w:rsidRPr="54802BB7">
              <w:rPr>
                <w:rStyle w:val="Hyperlink"/>
              </w:rPr>
              <w:t>7</w:t>
            </w:r>
            <w:r w:rsidR="008B0B87">
              <w:fldChar w:fldCharType="end"/>
            </w:r>
          </w:hyperlink>
        </w:p>
        <w:p w14:paraId="458CFDC3" w14:textId="0B1BAD3E" w:rsidR="00427B57" w:rsidRPr="00D616F1" w:rsidRDefault="00000000" w:rsidP="54802BB7">
          <w:pPr>
            <w:pStyle w:val="TOC2"/>
            <w:tabs>
              <w:tab w:val="clear" w:pos="9771"/>
              <w:tab w:val="left" w:pos="600"/>
              <w:tab w:val="right" w:leader="dot" w:pos="9765"/>
            </w:tabs>
            <w:rPr>
              <w:rStyle w:val="Hyperlink"/>
              <w:noProof/>
              <w:lang w:eastAsia="en-GB"/>
            </w:rPr>
          </w:pPr>
          <w:hyperlink w:anchor="_Toc321932854">
            <w:r w:rsidR="54802BB7" w:rsidRPr="54802BB7">
              <w:rPr>
                <w:rStyle w:val="Hyperlink"/>
              </w:rPr>
              <w:t>16.</w:t>
            </w:r>
            <w:r w:rsidR="008B0B87">
              <w:tab/>
            </w:r>
            <w:r w:rsidR="54802BB7" w:rsidRPr="54802BB7">
              <w:rPr>
                <w:rStyle w:val="Hyperlink"/>
              </w:rPr>
              <w:t>Limitation of participation</w:t>
            </w:r>
            <w:r w:rsidR="008B0B87">
              <w:tab/>
            </w:r>
            <w:r w:rsidR="008B0B87">
              <w:fldChar w:fldCharType="begin"/>
            </w:r>
            <w:r w:rsidR="008B0B87">
              <w:instrText>PAGEREF _Toc321932854 \h</w:instrText>
            </w:r>
            <w:r w:rsidR="008B0B87">
              <w:fldChar w:fldCharType="separate"/>
            </w:r>
            <w:r w:rsidR="54802BB7" w:rsidRPr="54802BB7">
              <w:rPr>
                <w:rStyle w:val="Hyperlink"/>
              </w:rPr>
              <w:t>7</w:t>
            </w:r>
            <w:r w:rsidR="008B0B87">
              <w:fldChar w:fldCharType="end"/>
            </w:r>
          </w:hyperlink>
        </w:p>
        <w:p w14:paraId="4CF00BF0" w14:textId="6B8F2D51" w:rsidR="00427B57" w:rsidRPr="00D616F1" w:rsidRDefault="00000000" w:rsidP="54802BB7">
          <w:pPr>
            <w:pStyle w:val="TOC2"/>
            <w:tabs>
              <w:tab w:val="clear" w:pos="9771"/>
              <w:tab w:val="left" w:pos="600"/>
              <w:tab w:val="right" w:leader="dot" w:pos="9765"/>
            </w:tabs>
            <w:rPr>
              <w:rStyle w:val="Hyperlink"/>
              <w:noProof/>
              <w:lang w:eastAsia="en-GB"/>
            </w:rPr>
          </w:pPr>
          <w:hyperlink w:anchor="_Toc451965570">
            <w:r w:rsidR="54802BB7" w:rsidRPr="54802BB7">
              <w:rPr>
                <w:rStyle w:val="Hyperlink"/>
              </w:rPr>
              <w:t>17.</w:t>
            </w:r>
            <w:r w:rsidR="008B0B87">
              <w:tab/>
            </w:r>
            <w:r w:rsidR="54802BB7" w:rsidRPr="54802BB7">
              <w:rPr>
                <w:rStyle w:val="Hyperlink"/>
              </w:rPr>
              <w:t>Examination and evaluation of bids</w:t>
            </w:r>
            <w:r w:rsidR="008B0B87">
              <w:tab/>
            </w:r>
            <w:r w:rsidR="008B0B87">
              <w:fldChar w:fldCharType="begin"/>
            </w:r>
            <w:r w:rsidR="008B0B87">
              <w:instrText>PAGEREF _Toc451965570 \h</w:instrText>
            </w:r>
            <w:r w:rsidR="008B0B87">
              <w:fldChar w:fldCharType="separate"/>
            </w:r>
            <w:r w:rsidR="54802BB7" w:rsidRPr="54802BB7">
              <w:rPr>
                <w:rStyle w:val="Hyperlink"/>
              </w:rPr>
              <w:t>8</w:t>
            </w:r>
            <w:r w:rsidR="008B0B87">
              <w:fldChar w:fldCharType="end"/>
            </w:r>
          </w:hyperlink>
        </w:p>
        <w:p w14:paraId="3006D7D2" w14:textId="30F71C6A" w:rsidR="00427B57" w:rsidRPr="00D616F1" w:rsidRDefault="00000000" w:rsidP="54802BB7">
          <w:pPr>
            <w:pStyle w:val="TOC2"/>
            <w:tabs>
              <w:tab w:val="clear" w:pos="9771"/>
              <w:tab w:val="left" w:pos="600"/>
              <w:tab w:val="right" w:leader="dot" w:pos="9765"/>
            </w:tabs>
            <w:rPr>
              <w:rStyle w:val="Hyperlink"/>
              <w:noProof/>
              <w:lang w:eastAsia="en-GB"/>
            </w:rPr>
          </w:pPr>
          <w:hyperlink w:anchor="_Toc2079388092">
            <w:r w:rsidR="54802BB7" w:rsidRPr="54802BB7">
              <w:rPr>
                <w:rStyle w:val="Hyperlink"/>
              </w:rPr>
              <w:t>18.</w:t>
            </w:r>
            <w:r w:rsidR="008B0B87">
              <w:tab/>
            </w:r>
            <w:r w:rsidR="008D525B" w:rsidRPr="54802BB7">
              <w:rPr>
                <w:rStyle w:val="Hyperlink"/>
              </w:rPr>
              <w:t>Obligation to submit data before the conclusion of the</w:t>
            </w:r>
            <w:r w:rsidR="54802BB7" w:rsidRPr="54802BB7">
              <w:rPr>
                <w:rStyle w:val="Hyperlink"/>
              </w:rPr>
              <w:t xml:space="preserve"> framework agreement</w:t>
            </w:r>
            <w:r w:rsidR="008B0B87">
              <w:tab/>
            </w:r>
            <w:r w:rsidR="008B0B87">
              <w:fldChar w:fldCharType="begin"/>
            </w:r>
            <w:r w:rsidR="008B0B87">
              <w:instrText>PAGEREF _Toc2079388092 \h</w:instrText>
            </w:r>
            <w:r w:rsidR="008B0B87">
              <w:fldChar w:fldCharType="separate"/>
            </w:r>
            <w:r w:rsidR="54802BB7" w:rsidRPr="54802BB7">
              <w:rPr>
                <w:rStyle w:val="Hyperlink"/>
              </w:rPr>
              <w:t>8</w:t>
            </w:r>
            <w:r w:rsidR="008B0B87">
              <w:fldChar w:fldCharType="end"/>
            </w:r>
          </w:hyperlink>
        </w:p>
        <w:p w14:paraId="119260C5" w14:textId="53E7AABC" w:rsidR="00427B57" w:rsidRPr="00D616F1" w:rsidRDefault="00000000" w:rsidP="54802BB7">
          <w:pPr>
            <w:pStyle w:val="TOC2"/>
            <w:tabs>
              <w:tab w:val="clear" w:pos="9771"/>
              <w:tab w:val="left" w:pos="600"/>
              <w:tab w:val="right" w:leader="dot" w:pos="9765"/>
            </w:tabs>
            <w:rPr>
              <w:rStyle w:val="Hyperlink"/>
              <w:noProof/>
              <w:lang w:eastAsia="en-GB"/>
            </w:rPr>
          </w:pPr>
          <w:hyperlink w:anchor="_Toc22236353">
            <w:r w:rsidR="54802BB7" w:rsidRPr="54802BB7">
              <w:rPr>
                <w:rStyle w:val="Hyperlink"/>
              </w:rPr>
              <w:t>19.</w:t>
            </w:r>
            <w:r w:rsidR="008B0B87">
              <w:tab/>
            </w:r>
            <w:r w:rsidR="54802BB7" w:rsidRPr="54802BB7">
              <w:rPr>
                <w:rStyle w:val="Hyperlink"/>
              </w:rPr>
              <w:t>Rule of law in the public procurement process</w:t>
            </w:r>
            <w:r w:rsidR="008B0B87">
              <w:tab/>
            </w:r>
            <w:r w:rsidR="008B0B87">
              <w:fldChar w:fldCharType="begin"/>
            </w:r>
            <w:r w:rsidR="008B0B87">
              <w:instrText>PAGEREF _Toc22236353 \h</w:instrText>
            </w:r>
            <w:r w:rsidR="008B0B87">
              <w:fldChar w:fldCharType="separate"/>
            </w:r>
            <w:r w:rsidR="54802BB7" w:rsidRPr="54802BB7">
              <w:rPr>
                <w:rStyle w:val="Hyperlink"/>
              </w:rPr>
              <w:t>9</w:t>
            </w:r>
            <w:r w:rsidR="008B0B87">
              <w:fldChar w:fldCharType="end"/>
            </w:r>
          </w:hyperlink>
        </w:p>
        <w:p w14:paraId="37971200" w14:textId="407CBE60" w:rsidR="00427B57" w:rsidRPr="00D616F1" w:rsidRDefault="00000000" w:rsidP="54802BB7">
          <w:pPr>
            <w:pStyle w:val="TOC1"/>
            <w:tabs>
              <w:tab w:val="right" w:leader="dot" w:pos="9780"/>
            </w:tabs>
            <w:rPr>
              <w:rStyle w:val="Hyperlink"/>
              <w:noProof/>
              <w:lang w:eastAsia="en-GB"/>
            </w:rPr>
          </w:pPr>
          <w:hyperlink w:anchor="_Toc1036986751">
            <w:r w:rsidR="54802BB7" w:rsidRPr="54802BB7">
              <w:rPr>
                <w:rStyle w:val="Hyperlink"/>
              </w:rPr>
              <w:t>B. CRITERIA FOR CHOOSING THE MOST FAVOURABLE BIDDER</w:t>
            </w:r>
            <w:r w:rsidR="008B0B87">
              <w:tab/>
            </w:r>
            <w:r w:rsidR="008B0B87">
              <w:fldChar w:fldCharType="begin"/>
            </w:r>
            <w:r w:rsidR="008B0B87">
              <w:instrText>PAGEREF _Toc1036986751 \h</w:instrText>
            </w:r>
            <w:r w:rsidR="008B0B87">
              <w:fldChar w:fldCharType="separate"/>
            </w:r>
            <w:r w:rsidR="54802BB7" w:rsidRPr="54802BB7">
              <w:rPr>
                <w:rStyle w:val="Hyperlink"/>
              </w:rPr>
              <w:t>10</w:t>
            </w:r>
            <w:r w:rsidR="008B0B87">
              <w:fldChar w:fldCharType="end"/>
            </w:r>
          </w:hyperlink>
        </w:p>
        <w:p w14:paraId="399A58D3" w14:textId="10384CC6" w:rsidR="00427B57" w:rsidRPr="00D616F1" w:rsidRDefault="00000000" w:rsidP="54802BB7">
          <w:pPr>
            <w:pStyle w:val="TOC1"/>
            <w:tabs>
              <w:tab w:val="right" w:leader="dot" w:pos="9780"/>
            </w:tabs>
            <w:rPr>
              <w:rStyle w:val="Hyperlink"/>
              <w:noProof/>
              <w:lang w:eastAsia="en-GB"/>
            </w:rPr>
          </w:pPr>
          <w:hyperlink w:anchor="_Toc368684100">
            <w:r w:rsidR="54802BB7" w:rsidRPr="54802BB7">
              <w:rPr>
                <w:rStyle w:val="Hyperlink"/>
              </w:rPr>
              <w:t>C. CONDITION FOR BID ACCEPTANCE</w:t>
            </w:r>
            <w:r w:rsidR="008B0B87">
              <w:tab/>
            </w:r>
            <w:r w:rsidR="008B0B87">
              <w:fldChar w:fldCharType="begin"/>
            </w:r>
            <w:r w:rsidR="008B0B87">
              <w:instrText>PAGEREF _Toc368684100 \h</w:instrText>
            </w:r>
            <w:r w:rsidR="008B0B87">
              <w:fldChar w:fldCharType="separate"/>
            </w:r>
            <w:r w:rsidR="54802BB7" w:rsidRPr="54802BB7">
              <w:rPr>
                <w:rStyle w:val="Hyperlink"/>
              </w:rPr>
              <w:t>14</w:t>
            </w:r>
            <w:r w:rsidR="008B0B87">
              <w:fldChar w:fldCharType="end"/>
            </w:r>
          </w:hyperlink>
        </w:p>
        <w:p w14:paraId="714E73C9" w14:textId="1DBF040B" w:rsidR="00427B57" w:rsidRPr="00D616F1" w:rsidRDefault="00000000" w:rsidP="54802BB7">
          <w:pPr>
            <w:pStyle w:val="TOC2"/>
            <w:tabs>
              <w:tab w:val="clear" w:pos="9771"/>
              <w:tab w:val="left" w:pos="600"/>
              <w:tab w:val="right" w:leader="dot" w:pos="9765"/>
            </w:tabs>
            <w:rPr>
              <w:rStyle w:val="Hyperlink"/>
              <w:noProof/>
              <w:lang w:eastAsia="en-GB"/>
            </w:rPr>
          </w:pPr>
          <w:hyperlink w:anchor="_Toc76438894">
            <w:r w:rsidR="54802BB7" w:rsidRPr="54802BB7">
              <w:rPr>
                <w:rStyle w:val="Hyperlink"/>
              </w:rPr>
              <w:t>2.</w:t>
            </w:r>
            <w:r w:rsidR="008B0B87">
              <w:tab/>
            </w:r>
            <w:r w:rsidR="54802BB7" w:rsidRPr="54802BB7">
              <w:rPr>
                <w:rStyle w:val="Hyperlink"/>
              </w:rPr>
              <w:t>Reasons for exclusion</w:t>
            </w:r>
            <w:r w:rsidR="008B0B87">
              <w:tab/>
            </w:r>
            <w:r w:rsidR="008B0B87">
              <w:fldChar w:fldCharType="begin"/>
            </w:r>
            <w:r w:rsidR="008B0B87">
              <w:instrText>PAGEREF _Toc76438894 \h</w:instrText>
            </w:r>
            <w:r w:rsidR="008B0B87">
              <w:fldChar w:fldCharType="separate"/>
            </w:r>
            <w:r w:rsidR="54802BB7" w:rsidRPr="54802BB7">
              <w:rPr>
                <w:rStyle w:val="Hyperlink"/>
              </w:rPr>
              <w:t>14</w:t>
            </w:r>
            <w:r w:rsidR="008B0B87">
              <w:fldChar w:fldCharType="end"/>
            </w:r>
          </w:hyperlink>
        </w:p>
        <w:p w14:paraId="69BCDDC1" w14:textId="7EC188E3" w:rsidR="00427B57" w:rsidRPr="00D616F1" w:rsidRDefault="00000000" w:rsidP="54802BB7">
          <w:pPr>
            <w:pStyle w:val="TOC2"/>
            <w:tabs>
              <w:tab w:val="clear" w:pos="9771"/>
              <w:tab w:val="left" w:pos="600"/>
              <w:tab w:val="right" w:leader="dot" w:pos="9765"/>
            </w:tabs>
            <w:rPr>
              <w:rStyle w:val="Hyperlink"/>
              <w:noProof/>
              <w:lang w:eastAsia="en-GB"/>
            </w:rPr>
          </w:pPr>
          <w:hyperlink w:anchor="_Toc788476884">
            <w:r w:rsidR="54802BB7" w:rsidRPr="54802BB7">
              <w:rPr>
                <w:rStyle w:val="Hyperlink"/>
              </w:rPr>
              <w:t>3.</w:t>
            </w:r>
            <w:r w:rsidR="008B0B87">
              <w:tab/>
            </w:r>
            <w:r w:rsidR="008D525B" w:rsidRPr="54802BB7">
              <w:rPr>
                <w:rStyle w:val="Hyperlink"/>
              </w:rPr>
              <w:t>General</w:t>
            </w:r>
            <w:r w:rsidR="54802BB7" w:rsidRPr="54802BB7">
              <w:rPr>
                <w:rStyle w:val="Hyperlink"/>
              </w:rPr>
              <w:t xml:space="preserve"> conditions</w:t>
            </w:r>
            <w:r w:rsidR="008B0B87">
              <w:tab/>
            </w:r>
            <w:r w:rsidR="008B0B87">
              <w:fldChar w:fldCharType="begin"/>
            </w:r>
            <w:r w:rsidR="008B0B87">
              <w:instrText>PAGEREF _Toc788476884 \h</w:instrText>
            </w:r>
            <w:r w:rsidR="008B0B87">
              <w:fldChar w:fldCharType="separate"/>
            </w:r>
            <w:r w:rsidR="54802BB7" w:rsidRPr="54802BB7">
              <w:rPr>
                <w:rStyle w:val="Hyperlink"/>
              </w:rPr>
              <w:t>14</w:t>
            </w:r>
            <w:r w:rsidR="008B0B87">
              <w:fldChar w:fldCharType="end"/>
            </w:r>
          </w:hyperlink>
        </w:p>
        <w:p w14:paraId="0D941925" w14:textId="6A63CE52" w:rsidR="00427B57" w:rsidRPr="00D616F1" w:rsidRDefault="00000000" w:rsidP="54802BB7">
          <w:pPr>
            <w:pStyle w:val="TOC2"/>
            <w:tabs>
              <w:tab w:val="clear" w:pos="9771"/>
              <w:tab w:val="left" w:pos="600"/>
              <w:tab w:val="right" w:leader="dot" w:pos="9765"/>
            </w:tabs>
            <w:rPr>
              <w:rStyle w:val="Hyperlink"/>
              <w:noProof/>
              <w:lang w:eastAsia="en-GB"/>
            </w:rPr>
          </w:pPr>
          <w:hyperlink w:anchor="_Toc1327373487">
            <w:r w:rsidR="54802BB7" w:rsidRPr="54802BB7">
              <w:rPr>
                <w:rStyle w:val="Hyperlink"/>
              </w:rPr>
              <w:t>4.</w:t>
            </w:r>
            <w:r w:rsidR="008B0B87">
              <w:tab/>
            </w:r>
            <w:r w:rsidR="54802BB7" w:rsidRPr="54802BB7">
              <w:rPr>
                <w:rStyle w:val="Hyperlink"/>
              </w:rPr>
              <w:t>Condition – Prevention of corruption risks</w:t>
            </w:r>
            <w:r w:rsidR="008B0B87">
              <w:tab/>
            </w:r>
            <w:r w:rsidR="008B0B87">
              <w:fldChar w:fldCharType="begin"/>
            </w:r>
            <w:r w:rsidR="008B0B87">
              <w:instrText>PAGEREF _Toc1327373487 \h</w:instrText>
            </w:r>
            <w:r w:rsidR="008B0B87">
              <w:fldChar w:fldCharType="separate"/>
            </w:r>
            <w:r w:rsidR="54802BB7" w:rsidRPr="54802BB7">
              <w:rPr>
                <w:rStyle w:val="Hyperlink"/>
              </w:rPr>
              <w:t>16</w:t>
            </w:r>
            <w:r w:rsidR="008B0B87">
              <w:fldChar w:fldCharType="end"/>
            </w:r>
          </w:hyperlink>
        </w:p>
        <w:p w14:paraId="059566BA" w14:textId="7E5C3AFC" w:rsidR="00427B57" w:rsidRPr="00D616F1" w:rsidRDefault="00000000" w:rsidP="54802BB7">
          <w:pPr>
            <w:pStyle w:val="TOC1"/>
            <w:tabs>
              <w:tab w:val="right" w:leader="dot" w:pos="9780"/>
            </w:tabs>
            <w:rPr>
              <w:rStyle w:val="Hyperlink"/>
              <w:noProof/>
              <w:lang w:eastAsia="en-GB"/>
            </w:rPr>
          </w:pPr>
          <w:hyperlink w:anchor="_Toc789033903">
            <w:r w:rsidR="54802BB7" w:rsidRPr="54802BB7">
              <w:rPr>
                <w:rStyle w:val="Hyperlink"/>
              </w:rPr>
              <w:t>Required proof:</w:t>
            </w:r>
            <w:r w:rsidR="008B0B87">
              <w:tab/>
            </w:r>
            <w:r w:rsidR="008B0B87">
              <w:fldChar w:fldCharType="begin"/>
            </w:r>
            <w:r w:rsidR="008B0B87">
              <w:instrText>PAGEREF _Toc789033903 \h</w:instrText>
            </w:r>
            <w:r w:rsidR="008B0B87">
              <w:fldChar w:fldCharType="separate"/>
            </w:r>
            <w:r w:rsidR="54802BB7" w:rsidRPr="54802BB7">
              <w:rPr>
                <w:rStyle w:val="Hyperlink"/>
              </w:rPr>
              <w:t>16</w:t>
            </w:r>
            <w:r w:rsidR="008B0B87">
              <w:fldChar w:fldCharType="end"/>
            </w:r>
          </w:hyperlink>
        </w:p>
        <w:p w14:paraId="4F92AF95" w14:textId="2EFA9483" w:rsidR="00427B57" w:rsidRPr="00D616F1" w:rsidRDefault="00000000" w:rsidP="54802BB7">
          <w:pPr>
            <w:pStyle w:val="TOC2"/>
            <w:tabs>
              <w:tab w:val="clear" w:pos="9771"/>
              <w:tab w:val="left" w:pos="600"/>
              <w:tab w:val="right" w:leader="dot" w:pos="9765"/>
            </w:tabs>
            <w:rPr>
              <w:rStyle w:val="Hyperlink"/>
              <w:noProof/>
              <w:lang w:eastAsia="en-GB"/>
            </w:rPr>
          </w:pPr>
          <w:hyperlink w:anchor="_Toc1203086276">
            <w:r w:rsidR="54802BB7" w:rsidRPr="54802BB7">
              <w:rPr>
                <w:rStyle w:val="Hyperlink"/>
              </w:rPr>
              <w:t>5.</w:t>
            </w:r>
            <w:r w:rsidR="008B0B87">
              <w:tab/>
            </w:r>
            <w:r w:rsidR="54802BB7" w:rsidRPr="54802BB7">
              <w:rPr>
                <w:rStyle w:val="Hyperlink"/>
              </w:rPr>
              <w:t>Condition – Joint bid</w:t>
            </w:r>
            <w:r w:rsidR="008B0B87">
              <w:tab/>
            </w:r>
            <w:r w:rsidR="008B0B87">
              <w:fldChar w:fldCharType="begin"/>
            </w:r>
            <w:r w:rsidR="008B0B87">
              <w:instrText>PAGEREF _Toc1203086276 \h</w:instrText>
            </w:r>
            <w:r w:rsidR="008B0B87">
              <w:fldChar w:fldCharType="separate"/>
            </w:r>
            <w:r w:rsidR="54802BB7" w:rsidRPr="54802BB7">
              <w:rPr>
                <w:rStyle w:val="Hyperlink"/>
              </w:rPr>
              <w:t>16</w:t>
            </w:r>
            <w:r w:rsidR="008B0B87">
              <w:fldChar w:fldCharType="end"/>
            </w:r>
          </w:hyperlink>
        </w:p>
        <w:p w14:paraId="4966C1F1" w14:textId="1CBBFD00" w:rsidR="00427B57" w:rsidRPr="00D616F1" w:rsidDel="00DC376A" w:rsidRDefault="00000000" w:rsidP="54802BB7">
          <w:pPr>
            <w:pStyle w:val="TOC2"/>
            <w:tabs>
              <w:tab w:val="clear" w:pos="9771"/>
              <w:tab w:val="left" w:pos="600"/>
              <w:tab w:val="right" w:leader="dot" w:pos="9765"/>
            </w:tabs>
            <w:rPr>
              <w:rStyle w:val="Hyperlink"/>
              <w:noProof/>
              <w:lang w:eastAsia="en-GB"/>
            </w:rPr>
          </w:pPr>
          <w:hyperlink w:anchor="_Toc15805320">
            <w:r w:rsidR="54802BB7" w:rsidRPr="54802BB7">
              <w:rPr>
                <w:rStyle w:val="Hyperlink"/>
              </w:rPr>
              <w:t>6.</w:t>
            </w:r>
            <w:r w:rsidR="005A4180">
              <w:tab/>
            </w:r>
            <w:r w:rsidR="54802BB7" w:rsidRPr="54802BB7">
              <w:rPr>
                <w:rStyle w:val="Hyperlink"/>
              </w:rPr>
              <w:t>Condition – iON NDA CONFIRMATION</w:t>
            </w:r>
            <w:r w:rsidR="005A4180">
              <w:tab/>
            </w:r>
            <w:r w:rsidR="005A4180">
              <w:fldChar w:fldCharType="begin"/>
            </w:r>
            <w:r w:rsidR="005A4180">
              <w:instrText>PAGEREF _Toc15805320 \h</w:instrText>
            </w:r>
            <w:r w:rsidR="005A4180">
              <w:fldChar w:fldCharType="separate"/>
            </w:r>
            <w:r w:rsidR="54802BB7" w:rsidRPr="54802BB7">
              <w:rPr>
                <w:rStyle w:val="Hyperlink"/>
              </w:rPr>
              <w:t>16</w:t>
            </w:r>
            <w:r w:rsidR="005A4180">
              <w:fldChar w:fldCharType="end"/>
            </w:r>
          </w:hyperlink>
        </w:p>
        <w:p w14:paraId="062B1A17" w14:textId="7D423C8C" w:rsidR="00427B57" w:rsidRPr="00D616F1" w:rsidRDefault="00000000" w:rsidP="54802BB7">
          <w:pPr>
            <w:pStyle w:val="TOC2"/>
            <w:tabs>
              <w:tab w:val="clear" w:pos="9771"/>
              <w:tab w:val="left" w:pos="600"/>
              <w:tab w:val="right" w:leader="dot" w:pos="9765"/>
            </w:tabs>
            <w:rPr>
              <w:rStyle w:val="Hyperlink"/>
              <w:noProof/>
              <w:lang w:eastAsia="en-GB"/>
            </w:rPr>
          </w:pPr>
          <w:hyperlink w:anchor="_Toc1096201729">
            <w:r w:rsidR="54802BB7" w:rsidRPr="54802BB7">
              <w:rPr>
                <w:rStyle w:val="Hyperlink"/>
              </w:rPr>
              <w:t>7.</w:t>
            </w:r>
            <w:r w:rsidR="008B0B87">
              <w:tab/>
            </w:r>
            <w:r w:rsidR="54802BB7" w:rsidRPr="54802BB7">
              <w:rPr>
                <w:rStyle w:val="Hyperlink"/>
              </w:rPr>
              <w:t>Condition – Restrictive measures due to Russia's actions</w:t>
            </w:r>
            <w:r w:rsidR="008B0B87">
              <w:tab/>
            </w:r>
            <w:r w:rsidR="008B0B87">
              <w:fldChar w:fldCharType="begin"/>
            </w:r>
            <w:r w:rsidR="008B0B87">
              <w:instrText>PAGEREF _Toc1096201729 \h</w:instrText>
            </w:r>
            <w:r w:rsidR="008B0B87">
              <w:fldChar w:fldCharType="separate"/>
            </w:r>
            <w:r w:rsidR="54802BB7" w:rsidRPr="54802BB7">
              <w:rPr>
                <w:rStyle w:val="Hyperlink"/>
              </w:rPr>
              <w:t>17</w:t>
            </w:r>
            <w:r w:rsidR="008B0B87">
              <w:fldChar w:fldCharType="end"/>
            </w:r>
          </w:hyperlink>
        </w:p>
        <w:p w14:paraId="3E94882C" w14:textId="55A4887D" w:rsidR="00427B57" w:rsidRPr="00D616F1" w:rsidRDefault="00000000" w:rsidP="54802BB7">
          <w:pPr>
            <w:pStyle w:val="TOC2"/>
            <w:tabs>
              <w:tab w:val="clear" w:pos="9771"/>
              <w:tab w:val="left" w:pos="600"/>
              <w:tab w:val="right" w:leader="dot" w:pos="9765"/>
            </w:tabs>
            <w:rPr>
              <w:rStyle w:val="Hyperlink"/>
              <w:noProof/>
              <w:lang w:eastAsia="en-GB"/>
            </w:rPr>
          </w:pPr>
          <w:hyperlink w:anchor="_Toc198790841">
            <w:r w:rsidR="54802BB7" w:rsidRPr="54802BB7">
              <w:rPr>
                <w:rStyle w:val="Hyperlink"/>
              </w:rPr>
              <w:t>8.</w:t>
            </w:r>
            <w:r w:rsidR="008B0B87">
              <w:tab/>
            </w:r>
            <w:r w:rsidR="54802BB7" w:rsidRPr="54802BB7">
              <w:rPr>
                <w:rStyle w:val="Hyperlink"/>
              </w:rPr>
              <w:t>CONDITION – Reference S</w:t>
            </w:r>
            <w:r w:rsidR="008D525B" w:rsidRPr="54802BB7">
              <w:rPr>
                <w:rStyle w:val="Hyperlink"/>
              </w:rPr>
              <w:t>ervices</w:t>
            </w:r>
            <w:r w:rsidR="008B0B87">
              <w:tab/>
            </w:r>
            <w:r w:rsidR="008B0B87">
              <w:fldChar w:fldCharType="begin"/>
            </w:r>
            <w:r w:rsidR="008B0B87">
              <w:instrText>PAGEREF _Toc198790841 \h</w:instrText>
            </w:r>
            <w:r w:rsidR="008B0B87">
              <w:fldChar w:fldCharType="separate"/>
            </w:r>
            <w:r w:rsidR="54802BB7" w:rsidRPr="54802BB7">
              <w:rPr>
                <w:rStyle w:val="Hyperlink"/>
              </w:rPr>
              <w:t>17</w:t>
            </w:r>
            <w:r w:rsidR="008B0B87">
              <w:fldChar w:fldCharType="end"/>
            </w:r>
          </w:hyperlink>
        </w:p>
        <w:p w14:paraId="6338D314" w14:textId="1A517276" w:rsidR="00427B57" w:rsidRPr="00D616F1" w:rsidRDefault="00000000" w:rsidP="54802BB7">
          <w:pPr>
            <w:pStyle w:val="TOC2"/>
            <w:tabs>
              <w:tab w:val="clear" w:pos="9771"/>
              <w:tab w:val="left" w:pos="600"/>
              <w:tab w:val="right" w:leader="dot" w:pos="9765"/>
            </w:tabs>
            <w:rPr>
              <w:rStyle w:val="Hyperlink"/>
              <w:noProof/>
              <w:lang w:eastAsia="en-GB"/>
            </w:rPr>
          </w:pPr>
          <w:hyperlink w:anchor="_Toc1651632001">
            <w:r w:rsidR="54802BB7" w:rsidRPr="54802BB7">
              <w:rPr>
                <w:rStyle w:val="Hyperlink"/>
              </w:rPr>
              <w:t>9.</w:t>
            </w:r>
            <w:r w:rsidR="008B0B87">
              <w:tab/>
            </w:r>
            <w:r w:rsidR="54802BB7" w:rsidRPr="54802BB7">
              <w:rPr>
                <w:rStyle w:val="Hyperlink"/>
              </w:rPr>
              <w:t>Condition – PERSONNEL REFERENCES</w:t>
            </w:r>
            <w:r w:rsidR="008B0B87">
              <w:tab/>
            </w:r>
            <w:r w:rsidR="008B0B87">
              <w:fldChar w:fldCharType="begin"/>
            </w:r>
            <w:r w:rsidR="008B0B87">
              <w:instrText>PAGEREF _Toc1651632001 \h</w:instrText>
            </w:r>
            <w:r w:rsidR="008B0B87">
              <w:fldChar w:fldCharType="separate"/>
            </w:r>
            <w:r w:rsidR="54802BB7" w:rsidRPr="54802BB7">
              <w:rPr>
                <w:rStyle w:val="Hyperlink"/>
              </w:rPr>
              <w:t>18</w:t>
            </w:r>
            <w:r w:rsidR="008B0B87">
              <w:fldChar w:fldCharType="end"/>
            </w:r>
          </w:hyperlink>
        </w:p>
        <w:p w14:paraId="160690F7" w14:textId="35B75481" w:rsidR="00427B57" w:rsidRPr="00D616F1" w:rsidRDefault="00000000" w:rsidP="54802BB7">
          <w:pPr>
            <w:pStyle w:val="TOC1"/>
            <w:tabs>
              <w:tab w:val="right" w:leader="dot" w:pos="9765"/>
            </w:tabs>
            <w:rPr>
              <w:rStyle w:val="Hyperlink"/>
              <w:noProof/>
              <w:lang w:eastAsia="en-GB"/>
            </w:rPr>
          </w:pPr>
          <w:hyperlink w:anchor="_Toc131895567">
            <w:r w:rsidR="54802BB7" w:rsidRPr="54802BB7">
              <w:rPr>
                <w:rStyle w:val="Hyperlink"/>
              </w:rPr>
              <w:t>D. LIST OF THE REQUIRED BIDDING DOCUMENTS</w:t>
            </w:r>
            <w:r w:rsidR="008B0B87">
              <w:tab/>
            </w:r>
            <w:r w:rsidR="008B0B87">
              <w:fldChar w:fldCharType="begin"/>
            </w:r>
            <w:r w:rsidR="008B0B87">
              <w:instrText>PAGEREF _Toc131895567 \h</w:instrText>
            </w:r>
            <w:r w:rsidR="008B0B87">
              <w:fldChar w:fldCharType="separate"/>
            </w:r>
            <w:r w:rsidR="54802BB7" w:rsidRPr="54802BB7">
              <w:rPr>
                <w:rStyle w:val="Hyperlink"/>
              </w:rPr>
              <w:t>20</w:t>
            </w:r>
            <w:r w:rsidR="008B0B87">
              <w:fldChar w:fldCharType="end"/>
            </w:r>
          </w:hyperlink>
          <w:r w:rsidR="008B0B87">
            <w:fldChar w:fldCharType="end"/>
          </w:r>
        </w:p>
      </w:sdtContent>
    </w:sdt>
    <w:p w14:paraId="466721B6" w14:textId="2882EA68" w:rsidR="6FBB0B3A" w:rsidRPr="00D616F1" w:rsidRDefault="6FBB0B3A" w:rsidP="6FBB0B3A">
      <w:pPr>
        <w:spacing w:line="276" w:lineRule="auto"/>
      </w:pPr>
    </w:p>
    <w:p w14:paraId="6517A711" w14:textId="450B1CD0" w:rsidR="54802BB7" w:rsidRDefault="54802BB7">
      <w:r>
        <w:br w:type="page"/>
      </w:r>
    </w:p>
    <w:p w14:paraId="4072377F" w14:textId="3423920D" w:rsidR="00341E5A" w:rsidRPr="00D616F1" w:rsidRDefault="00576235" w:rsidP="00F21324">
      <w:pPr>
        <w:pStyle w:val="Heading1"/>
      </w:pPr>
      <w:bookmarkStart w:id="1" w:name="_Toc1903412313"/>
      <w:r>
        <w:lastRenderedPageBreak/>
        <w:t xml:space="preserve">A. </w:t>
      </w:r>
      <w:r w:rsidR="00C05C33">
        <w:t>MINIMUM INFORMATION AND GENERAL REQUIREMENTS</w:t>
      </w:r>
      <w:bookmarkEnd w:id="1"/>
      <w:r w:rsidR="00C05C33">
        <w:t xml:space="preserve"> </w:t>
      </w:r>
    </w:p>
    <w:p w14:paraId="78C7C778" w14:textId="77777777" w:rsidR="000B4165" w:rsidRPr="00D616F1" w:rsidRDefault="000B4165" w:rsidP="000B4165"/>
    <w:p w14:paraId="233C399C" w14:textId="77777777" w:rsidR="00341E5A" w:rsidRPr="00D616F1"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35175A9C" w:rsidR="001E22D7" w:rsidRPr="00D616F1" w:rsidRDefault="00AD6C39" w:rsidP="54802BB7">
      <w:pPr>
        <w:pStyle w:val="Heading2"/>
      </w:pPr>
      <w:bookmarkStart w:id="2" w:name="_Toc1079178735"/>
      <w:r w:rsidRPr="45D4C979">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7AFD180A" w:rsidR="00C05C33" w:rsidRDefault="00C05C33" w:rsidP="45D4C979">
      <w:pPr>
        <w:widowControl w:val="0"/>
        <w:spacing w:line="276" w:lineRule="auto"/>
        <w:ind w:left="284"/>
        <w:jc w:val="both"/>
        <w:rPr>
          <w:rFonts w:asciiTheme="minorHAnsi" w:hAnsiTheme="minorHAnsi"/>
          <w:b/>
          <w:bCs/>
          <w:sz w:val="23"/>
          <w:szCs w:val="23"/>
        </w:rPr>
      </w:pPr>
      <w:r w:rsidRPr="45D4C979">
        <w:rPr>
          <w:rFonts w:asciiTheme="minorHAnsi" w:hAnsiTheme="minorHAnsi"/>
          <w:sz w:val="23"/>
          <w:szCs w:val="23"/>
        </w:rPr>
        <w:t xml:space="preserve">This public procurement encompasses </w:t>
      </w:r>
      <w:r w:rsidR="028E948F" w:rsidRPr="45D4C979">
        <w:rPr>
          <w:rFonts w:asciiTheme="minorHAnsi" w:hAnsiTheme="minorHAnsi"/>
          <w:b/>
          <w:bCs/>
          <w:sz w:val="23"/>
          <w:szCs w:val="23"/>
        </w:rPr>
        <w:t>Support in maintaining and enhancing the existing GEN-I ETRM IT solution, built on the iON (Allegro) Horizon platform</w:t>
      </w:r>
      <w:r w:rsidR="00D514B2" w:rsidRPr="45D4C979">
        <w:rPr>
          <w:rFonts w:asciiTheme="minorHAnsi" w:hAnsiTheme="minorHAnsi"/>
          <w:b/>
          <w:bCs/>
          <w:sz w:val="23"/>
          <w:szCs w:val="23"/>
        </w:rPr>
        <w:t>.</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0F2E3E3B" w:rsidR="00C05C33" w:rsidRPr="00D616F1" w:rsidRDefault="00C05C33" w:rsidP="54802BB7">
      <w:pPr>
        <w:widowControl w:val="0"/>
        <w:spacing w:line="276" w:lineRule="auto"/>
        <w:ind w:left="284"/>
        <w:jc w:val="both"/>
        <w:rPr>
          <w:rFonts w:asciiTheme="minorHAnsi" w:hAnsiTheme="minorHAnsi"/>
          <w:sz w:val="23"/>
          <w:szCs w:val="23"/>
        </w:rPr>
      </w:pPr>
      <w:r w:rsidRPr="5D7CB67C">
        <w:rPr>
          <w:rFonts w:asciiTheme="minorHAnsi" w:hAnsiTheme="minorHAnsi"/>
          <w:sz w:val="23"/>
          <w:szCs w:val="23"/>
        </w:rPr>
        <w:t>The subject of th</w:t>
      </w:r>
      <w:r w:rsidR="00EC556C" w:rsidRPr="5D7CB67C">
        <w:rPr>
          <w:rFonts w:asciiTheme="minorHAnsi" w:hAnsiTheme="minorHAnsi"/>
          <w:sz w:val="23"/>
          <w:szCs w:val="23"/>
        </w:rPr>
        <w:t>is</w:t>
      </w:r>
      <w:r w:rsidRPr="5D7CB67C">
        <w:rPr>
          <w:rFonts w:asciiTheme="minorHAnsi" w:hAnsiTheme="minorHAnsi"/>
          <w:sz w:val="23"/>
          <w:szCs w:val="23"/>
        </w:rPr>
        <w:t xml:space="preserve"> </w:t>
      </w:r>
      <w:r w:rsidR="00EC556C" w:rsidRPr="5D7CB67C">
        <w:rPr>
          <w:rFonts w:asciiTheme="minorHAnsi" w:hAnsiTheme="minorHAnsi"/>
          <w:sz w:val="23"/>
          <w:szCs w:val="23"/>
        </w:rPr>
        <w:t xml:space="preserve">public </w:t>
      </w:r>
      <w:r w:rsidRPr="5D7CB67C">
        <w:rPr>
          <w:rFonts w:asciiTheme="minorHAnsi" w:hAnsiTheme="minorHAnsi"/>
          <w:sz w:val="23"/>
          <w:szCs w:val="23"/>
        </w:rPr>
        <w:t xml:space="preserve">procurement is detailed in the document </w:t>
      </w:r>
      <w:r w:rsidR="00D514B2" w:rsidRPr="5D7CB67C">
        <w:rPr>
          <w:rFonts w:asciiTheme="minorHAnsi" w:hAnsiTheme="minorHAnsi"/>
          <w:b/>
          <w:bCs/>
          <w:sz w:val="23"/>
          <w:szCs w:val="23"/>
        </w:rPr>
        <w:t>OBR Technical specification</w:t>
      </w:r>
      <w:r w:rsidRPr="5D7CB67C">
        <w:rPr>
          <w:rFonts w:asciiTheme="minorHAnsi" w:hAnsiTheme="minorHAnsi"/>
          <w:sz w:val="23"/>
          <w:szCs w:val="23"/>
        </w:rPr>
        <w:t xml:space="preserve"> which is an integral part of the documents related to the award of the public procurement.</w:t>
      </w:r>
      <w:r w:rsidR="027B3F9C" w:rsidRPr="5D7CB67C">
        <w:rPr>
          <w:rFonts w:asciiTheme="minorHAnsi" w:hAnsiTheme="minorHAnsi"/>
          <w:sz w:val="23"/>
          <w:szCs w:val="23"/>
        </w:rPr>
        <w:t xml:space="preserve"> </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139FA443" w14:textId="0A00A031" w:rsidR="00C05C33" w:rsidRPr="00D616F1" w:rsidRDefault="00C05C33" w:rsidP="21851F9C">
      <w:pPr>
        <w:spacing w:line="276" w:lineRule="auto"/>
        <w:ind w:left="284" w:right="23"/>
        <w:jc w:val="both"/>
        <w:rPr>
          <w:rFonts w:asciiTheme="minorHAnsi" w:hAnsiTheme="minorHAnsi"/>
          <w:sz w:val="23"/>
          <w:szCs w:val="23"/>
        </w:rPr>
      </w:pPr>
      <w:r w:rsidRPr="21851F9C">
        <w:rPr>
          <w:rFonts w:asciiTheme="minorHAnsi" w:hAnsiTheme="minorHAnsi"/>
          <w:sz w:val="23"/>
          <w:szCs w:val="23"/>
        </w:rPr>
        <w:t xml:space="preserve">A </w:t>
      </w:r>
      <w:r w:rsidR="004264F5" w:rsidRPr="21851F9C">
        <w:rPr>
          <w:rFonts w:asciiTheme="minorHAnsi" w:hAnsiTheme="minorHAnsi"/>
          <w:sz w:val="23"/>
          <w:szCs w:val="23"/>
        </w:rPr>
        <w:t xml:space="preserve">Framework </w:t>
      </w:r>
      <w:r w:rsidR="006237A2" w:rsidRPr="21851F9C">
        <w:rPr>
          <w:rFonts w:asciiTheme="minorHAnsi" w:hAnsiTheme="minorHAnsi"/>
          <w:sz w:val="23"/>
          <w:szCs w:val="23"/>
        </w:rPr>
        <w:t>A</w:t>
      </w:r>
      <w:r w:rsidR="004264F5" w:rsidRPr="21851F9C">
        <w:rPr>
          <w:rFonts w:asciiTheme="minorHAnsi" w:hAnsiTheme="minorHAnsi"/>
          <w:sz w:val="23"/>
          <w:szCs w:val="23"/>
        </w:rPr>
        <w:t xml:space="preserve">greement </w:t>
      </w:r>
      <w:r w:rsidRPr="21851F9C">
        <w:rPr>
          <w:rFonts w:asciiTheme="minorHAnsi" w:hAnsiTheme="minorHAnsi"/>
          <w:sz w:val="23"/>
          <w:szCs w:val="23"/>
        </w:rPr>
        <w:t>with a fixed and unchangeable price</w:t>
      </w:r>
      <w:r w:rsidR="2D72FD78" w:rsidRPr="21851F9C">
        <w:rPr>
          <w:rFonts w:asciiTheme="minorHAnsi" w:hAnsiTheme="minorHAnsi"/>
          <w:sz w:val="23"/>
          <w:szCs w:val="23"/>
        </w:rPr>
        <w:t>/hour and estimated max value</w:t>
      </w:r>
      <w:r w:rsidR="004B079E" w:rsidRPr="21851F9C">
        <w:rPr>
          <w:rFonts w:asciiTheme="minorHAnsi" w:hAnsiTheme="minorHAnsi"/>
          <w:sz w:val="23"/>
          <w:szCs w:val="23"/>
        </w:rPr>
        <w:t xml:space="preserve"> </w:t>
      </w:r>
      <w:r w:rsidRPr="21851F9C">
        <w:rPr>
          <w:rFonts w:asciiTheme="minorHAnsi" w:hAnsiTheme="minorHAnsi"/>
          <w:sz w:val="23"/>
          <w:szCs w:val="23"/>
        </w:rPr>
        <w:t xml:space="preserve">for the entire duration of the </w:t>
      </w:r>
      <w:r w:rsidR="005C4BBA" w:rsidRPr="21851F9C">
        <w:rPr>
          <w:rFonts w:asciiTheme="minorHAnsi" w:hAnsiTheme="minorHAnsi"/>
          <w:sz w:val="23"/>
          <w:szCs w:val="23"/>
        </w:rPr>
        <w:t>Framework Agreement</w:t>
      </w:r>
      <w:r w:rsidRPr="21851F9C">
        <w:rPr>
          <w:rFonts w:asciiTheme="minorHAnsi" w:hAnsiTheme="minorHAnsi"/>
          <w:sz w:val="23"/>
          <w:szCs w:val="23"/>
        </w:rPr>
        <w:t xml:space="preserve"> shall be concluded for the implementation of </w:t>
      </w:r>
      <w:r w:rsidR="00EC556C" w:rsidRPr="21851F9C">
        <w:rPr>
          <w:rFonts w:asciiTheme="minorHAnsi" w:hAnsiTheme="minorHAnsi"/>
          <w:sz w:val="23"/>
          <w:szCs w:val="23"/>
        </w:rPr>
        <w:t>this</w:t>
      </w:r>
      <w:r w:rsidRPr="21851F9C">
        <w:rPr>
          <w:rFonts w:asciiTheme="minorHAnsi" w:hAnsiTheme="minorHAnsi"/>
          <w:sz w:val="23"/>
          <w:szCs w:val="23"/>
        </w:rPr>
        <w:t xml:space="preserve"> public procurement.</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77777777" w:rsidR="00C05C33" w:rsidRPr="001F0571" w:rsidRDefault="00645113" w:rsidP="54802BB7">
      <w:pPr>
        <w:pStyle w:val="Heading2"/>
      </w:pPr>
      <w:bookmarkStart w:id="3" w:name="_Toc389949874"/>
      <w:r>
        <w:t>Information on lots</w:t>
      </w:r>
      <w:bookmarkEnd w:id="3"/>
    </w:p>
    <w:p w14:paraId="19842E53" w14:textId="77777777" w:rsidR="000B4165" w:rsidRPr="00D616F1" w:rsidRDefault="000B4165" w:rsidP="000B4165"/>
    <w:p w14:paraId="7EF1D953" w14:textId="4E0218F1" w:rsidR="00C05C33" w:rsidRPr="00D616F1" w:rsidRDefault="00C05C33" w:rsidP="54802BB7">
      <w:pPr>
        <w:widowControl w:val="0"/>
        <w:spacing w:line="276" w:lineRule="auto"/>
        <w:ind w:left="284"/>
        <w:jc w:val="both"/>
        <w:rPr>
          <w:rFonts w:asciiTheme="minorHAnsi" w:hAnsiTheme="minorHAnsi"/>
          <w:b/>
          <w:bCs/>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procurement is not subdivided into lots.</w:t>
      </w: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69B82B26" w:rsidR="00C05C33" w:rsidRPr="00D616F1" w:rsidRDefault="00C05C33" w:rsidP="54802BB7">
      <w:pPr>
        <w:pStyle w:val="Heading2"/>
      </w:pPr>
      <w:bookmarkStart w:id="4" w:name="_Toc484207696"/>
      <w:r>
        <w:t>Type of procedure</w:t>
      </w:r>
      <w:bookmarkEnd w:id="4"/>
    </w:p>
    <w:p w14:paraId="595C2DDD" w14:textId="77777777" w:rsidR="009B61BA" w:rsidRPr="00D616F1" w:rsidRDefault="009B61BA" w:rsidP="009B61BA"/>
    <w:p w14:paraId="0C696BFC" w14:textId="6E1AAFFE" w:rsidR="0C325123" w:rsidRPr="00D514B2" w:rsidRDefault="0024516A" w:rsidP="21851F9C">
      <w:pPr>
        <w:widowControl w:val="0"/>
        <w:spacing w:line="276" w:lineRule="auto"/>
        <w:ind w:left="284"/>
        <w:jc w:val="both"/>
        <w:rPr>
          <w:rFonts w:asciiTheme="minorHAnsi" w:hAnsiTheme="minorHAnsi"/>
          <w:sz w:val="23"/>
          <w:szCs w:val="23"/>
        </w:rPr>
      </w:pPr>
      <w:r w:rsidRPr="21851F9C">
        <w:rPr>
          <w:rFonts w:asciiTheme="minorHAnsi" w:hAnsiTheme="minorHAnsi"/>
          <w:sz w:val="23"/>
          <w:szCs w:val="23"/>
        </w:rPr>
        <w:t xml:space="preserve">Framework </w:t>
      </w:r>
      <w:r w:rsidR="006237A2" w:rsidRPr="21851F9C">
        <w:rPr>
          <w:rFonts w:asciiTheme="minorHAnsi" w:hAnsiTheme="minorHAnsi"/>
          <w:sz w:val="23"/>
          <w:szCs w:val="23"/>
        </w:rPr>
        <w:t>A</w:t>
      </w:r>
      <w:r w:rsidRPr="21851F9C">
        <w:rPr>
          <w:rFonts w:asciiTheme="minorHAnsi" w:hAnsiTheme="minorHAnsi"/>
          <w:sz w:val="23"/>
          <w:szCs w:val="23"/>
        </w:rPr>
        <w:t xml:space="preserve">greement with one </w:t>
      </w:r>
      <w:r w:rsidR="001476B7" w:rsidRPr="21851F9C">
        <w:rPr>
          <w:rFonts w:asciiTheme="minorHAnsi" w:hAnsiTheme="minorHAnsi"/>
          <w:sz w:val="23"/>
          <w:szCs w:val="23"/>
        </w:rPr>
        <w:t>c</w:t>
      </w:r>
      <w:r w:rsidR="004264F5" w:rsidRPr="21851F9C">
        <w:rPr>
          <w:rFonts w:asciiTheme="minorHAnsi" w:hAnsiTheme="minorHAnsi"/>
          <w:sz w:val="23"/>
          <w:szCs w:val="23"/>
        </w:rPr>
        <w:t xml:space="preserve">ontractor </w:t>
      </w:r>
      <w:r w:rsidR="00D514B2" w:rsidRPr="21851F9C">
        <w:rPr>
          <w:rFonts w:asciiTheme="minorHAnsi" w:hAnsiTheme="minorHAnsi"/>
          <w:sz w:val="23"/>
          <w:szCs w:val="23"/>
        </w:rPr>
        <w:t>pursuant to Article 4</w:t>
      </w:r>
      <w:r w:rsidRPr="21851F9C">
        <w:rPr>
          <w:rFonts w:asciiTheme="minorHAnsi" w:hAnsiTheme="minorHAnsi"/>
          <w:sz w:val="23"/>
          <w:szCs w:val="23"/>
        </w:rPr>
        <w:t>8</w:t>
      </w:r>
      <w:r w:rsidR="37029490" w:rsidRPr="21851F9C">
        <w:rPr>
          <w:rFonts w:asciiTheme="minorHAnsi" w:hAnsiTheme="minorHAnsi"/>
          <w:sz w:val="23"/>
          <w:szCs w:val="23"/>
        </w:rPr>
        <w:t xml:space="preserve"> and</w:t>
      </w:r>
      <w:r w:rsidR="005C4BBA" w:rsidRPr="21851F9C">
        <w:rPr>
          <w:rFonts w:asciiTheme="minorHAnsi" w:hAnsiTheme="minorHAnsi"/>
          <w:sz w:val="23"/>
          <w:szCs w:val="23"/>
        </w:rPr>
        <w:t xml:space="preserve"> </w:t>
      </w:r>
      <w:r w:rsidR="003A27CB" w:rsidRPr="21851F9C">
        <w:rPr>
          <w:rFonts w:asciiTheme="minorHAnsi" w:hAnsiTheme="minorHAnsi"/>
          <w:sz w:val="23"/>
          <w:szCs w:val="23"/>
        </w:rPr>
        <w:t xml:space="preserve">conducted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p>
    <w:p w14:paraId="7869FBF3" w14:textId="77777777" w:rsidR="00000070" w:rsidRPr="00D616F1" w:rsidRDefault="00000070" w:rsidP="00000070"/>
    <w:p w14:paraId="0FD7C717" w14:textId="3AFD9AEC" w:rsidR="00C05C33" w:rsidRPr="00D616F1" w:rsidRDefault="35D44B69" w:rsidP="54802BB7">
      <w:pPr>
        <w:pStyle w:val="Heading2"/>
      </w:pPr>
      <w:bookmarkStart w:id="5" w:name="_Toc2056301059"/>
      <w:r>
        <w:t>INSURANCES</w:t>
      </w:r>
      <w:bookmarkEnd w:id="5"/>
      <w:r>
        <w:t xml:space="preserve"> </w:t>
      </w:r>
    </w:p>
    <w:p w14:paraId="63FD88BB" w14:textId="77777777" w:rsidR="001451DA" w:rsidRPr="00D616F1" w:rsidRDefault="001451DA" w:rsidP="001451DA"/>
    <w:p w14:paraId="107363CD" w14:textId="726D7931"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bCs/>
          <w:sz w:val="23"/>
          <w:szCs w:val="23"/>
        </w:rPr>
        <w:t>OBR</w:t>
      </w:r>
      <w:r w:rsidR="0024516A" w:rsidRPr="45D4C979">
        <w:rPr>
          <w:rFonts w:asciiTheme="minorHAnsi" w:hAnsiTheme="minorHAnsi"/>
          <w:b/>
          <w:bCs/>
          <w:sz w:val="23"/>
          <w:szCs w:val="23"/>
        </w:rPr>
        <w:t xml:space="preserve"> – Framework Agreement</w:t>
      </w:r>
      <w:r w:rsidR="00C05829" w:rsidRPr="45D4C979">
        <w:rPr>
          <w:rFonts w:asciiTheme="minorHAnsi" w:hAnsiTheme="minorHAnsi"/>
          <w:b/>
          <w:bCs/>
          <w:sz w:val="23"/>
          <w:szCs w:val="23"/>
        </w:rPr>
        <w:t>.</w:t>
      </w:r>
      <w:r w:rsidRPr="45D4C979">
        <w:rPr>
          <w:rFonts w:asciiTheme="minorHAnsi" w:hAnsiTheme="minorHAnsi"/>
          <w:b/>
          <w:bCs/>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24516A" w:rsidRPr="45D4C979">
        <w:rPr>
          <w:rFonts w:asciiTheme="minorHAnsi" w:hAnsiTheme="minorHAnsi"/>
          <w:sz w:val="23"/>
          <w:szCs w:val="23"/>
        </w:rPr>
        <w:t>Framework Agreement</w:t>
      </w:r>
      <w:r w:rsidRPr="45D4C979">
        <w:rPr>
          <w:rFonts w:asciiTheme="minorHAnsi" w:hAnsiTheme="minorHAnsi"/>
          <w:sz w:val="23"/>
          <w:szCs w:val="23"/>
        </w:rPr>
        <w:t xml:space="preserve"> shall prevail.</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3099D5B9" w:rsidR="001451DA" w:rsidRPr="00D616F1" w:rsidRDefault="35D44B69" w:rsidP="54802BB7">
      <w:pPr>
        <w:pStyle w:val="Heading2"/>
      </w:pPr>
      <w:bookmarkStart w:id="6" w:name="_Toc127285499"/>
      <w:bookmarkStart w:id="7" w:name="_Toc1933260185"/>
      <w:r>
        <w:t xml:space="preserve">CONCLUSION OF THE </w:t>
      </w:r>
      <w:r w:rsidR="003A27CB">
        <w:t>framework agreement</w:t>
      </w:r>
      <w:r>
        <w:t xml:space="preserve"> ON THE PERFORMANCE OF PUBLIC PROCUREMENT</w:t>
      </w:r>
      <w:bookmarkEnd w:id="6"/>
      <w:bookmarkEnd w:id="7"/>
      <w: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2240507E" w:rsidR="00C05C33" w:rsidRPr="00D616F1" w:rsidRDefault="00C05C33" w:rsidP="54802BB7">
      <w:pPr>
        <w:widowControl w:val="0"/>
        <w:spacing w:line="276" w:lineRule="auto"/>
        <w:ind w:left="284" w:firstLine="4"/>
        <w:jc w:val="both"/>
        <w:rPr>
          <w:rFonts w:asciiTheme="minorHAnsi" w:hAnsiTheme="minorHAnsi"/>
          <w:sz w:val="23"/>
          <w:szCs w:val="23"/>
        </w:rPr>
      </w:pPr>
      <w:r w:rsidRPr="54802BB7">
        <w:rPr>
          <w:rFonts w:asciiTheme="minorHAnsi" w:hAnsiTheme="minorHAnsi"/>
          <w:sz w:val="23"/>
          <w:szCs w:val="23"/>
        </w:rPr>
        <w:t xml:space="preserve">The Contracting Entity shall conclude a </w:t>
      </w:r>
      <w:r w:rsidR="00DA1AD4" w:rsidRPr="54802BB7">
        <w:rPr>
          <w:rFonts w:asciiTheme="minorHAnsi" w:hAnsiTheme="minorHAnsi"/>
          <w:sz w:val="23"/>
          <w:szCs w:val="23"/>
        </w:rPr>
        <w:t xml:space="preserve">Framework Agreement </w:t>
      </w:r>
      <w:r w:rsidRPr="54802BB7">
        <w:rPr>
          <w:rFonts w:asciiTheme="minorHAnsi" w:hAnsiTheme="minorHAnsi"/>
          <w:sz w:val="23"/>
          <w:szCs w:val="23"/>
        </w:rPr>
        <w:t>on the Performance of Public Procurement according to the template set out in the document OBR-</w:t>
      </w:r>
      <w:r w:rsidR="0024516A" w:rsidRPr="54802BB7">
        <w:rPr>
          <w:rFonts w:asciiTheme="minorHAnsi" w:hAnsiTheme="minorHAnsi"/>
          <w:sz w:val="23"/>
          <w:szCs w:val="23"/>
        </w:rPr>
        <w:t>Framework Agreement</w:t>
      </w:r>
      <w:r w:rsidRPr="54802BB7">
        <w:rPr>
          <w:rFonts w:asciiTheme="minorHAnsi" w:hAnsiTheme="minorHAnsi"/>
          <w:sz w:val="23"/>
          <w:szCs w:val="23"/>
        </w:rPr>
        <w:t xml:space="preserve"> with the </w:t>
      </w:r>
      <w:r w:rsidR="001476B7" w:rsidRPr="54802BB7">
        <w:rPr>
          <w:rFonts w:asciiTheme="minorHAnsi" w:hAnsiTheme="minorHAnsi"/>
          <w:sz w:val="23"/>
          <w:szCs w:val="23"/>
        </w:rPr>
        <w:t>b</w:t>
      </w:r>
      <w:r w:rsidR="00DA1AD4" w:rsidRPr="54802BB7">
        <w:rPr>
          <w:rFonts w:asciiTheme="minorHAnsi" w:hAnsiTheme="minorHAnsi"/>
          <w:sz w:val="23"/>
          <w:szCs w:val="23"/>
        </w:rPr>
        <w:t>idder</w:t>
      </w:r>
      <w:r w:rsidRPr="54802BB7">
        <w:rPr>
          <w:rFonts w:asciiTheme="minorHAnsi" w:hAnsiTheme="minorHAnsi"/>
          <w:sz w:val="23"/>
          <w:szCs w:val="23"/>
        </w:rPr>
        <w:t xml:space="preserve"> to whom th</w:t>
      </w:r>
      <w:r w:rsidR="001476B7" w:rsidRPr="54802BB7">
        <w:rPr>
          <w:rFonts w:asciiTheme="minorHAnsi" w:hAnsiTheme="minorHAnsi"/>
          <w:sz w:val="23"/>
          <w:szCs w:val="23"/>
        </w:rPr>
        <w:t>is</w:t>
      </w:r>
      <w:r w:rsidRPr="54802BB7">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590C5AAC" w:rsidR="00C05C33" w:rsidRPr="00D616F1" w:rsidRDefault="00C05C33" w:rsidP="54802BB7">
      <w:pPr>
        <w:widowControl w:val="0"/>
        <w:spacing w:line="276" w:lineRule="auto"/>
        <w:ind w:left="284" w:firstLine="4"/>
        <w:jc w:val="both"/>
        <w:rPr>
          <w:rFonts w:asciiTheme="minorHAnsi" w:hAnsiTheme="minorHAnsi"/>
          <w:b/>
          <w:bCs/>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3A27CB" w:rsidRPr="54802BB7">
        <w:rPr>
          <w:rFonts w:asciiTheme="minorHAnsi" w:hAnsiTheme="minorHAnsi"/>
          <w:sz w:val="23"/>
          <w:szCs w:val="23"/>
        </w:rPr>
        <w:t xml:space="preserve">Framework agreement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bCs/>
          <w:sz w:val="23"/>
          <w:szCs w:val="23"/>
        </w:rPr>
        <w:t xml:space="preserve">The deadline for signing the </w:t>
      </w:r>
      <w:r w:rsidR="0024516A" w:rsidRPr="54802BB7">
        <w:rPr>
          <w:rFonts w:asciiTheme="minorHAnsi" w:hAnsiTheme="minorHAnsi"/>
          <w:b/>
          <w:bCs/>
          <w:sz w:val="23"/>
          <w:szCs w:val="23"/>
        </w:rPr>
        <w:t xml:space="preserve">Framework </w:t>
      </w:r>
      <w:r w:rsidR="006237A2" w:rsidRPr="54802BB7">
        <w:rPr>
          <w:rFonts w:asciiTheme="minorHAnsi" w:hAnsiTheme="minorHAnsi"/>
          <w:b/>
          <w:bCs/>
          <w:sz w:val="23"/>
          <w:szCs w:val="23"/>
        </w:rPr>
        <w:t>A</w:t>
      </w:r>
      <w:r w:rsidR="0024516A" w:rsidRPr="54802BB7">
        <w:rPr>
          <w:rFonts w:asciiTheme="minorHAnsi" w:hAnsiTheme="minorHAnsi"/>
          <w:b/>
          <w:bCs/>
          <w:sz w:val="23"/>
          <w:szCs w:val="23"/>
        </w:rPr>
        <w:t>greement</w:t>
      </w:r>
      <w:r w:rsidRPr="54802BB7">
        <w:rPr>
          <w:rFonts w:asciiTheme="minorHAnsi" w:hAnsiTheme="minorHAnsi"/>
          <w:b/>
          <w:bCs/>
          <w:sz w:val="23"/>
          <w:szCs w:val="23"/>
        </w:rPr>
        <w:t xml:space="preserve"> on the Performance of Public Procurement by the </w:t>
      </w:r>
      <w:r w:rsidR="001476B7" w:rsidRPr="54802BB7">
        <w:rPr>
          <w:rFonts w:asciiTheme="minorHAnsi" w:hAnsiTheme="minorHAnsi"/>
          <w:b/>
          <w:bCs/>
          <w:sz w:val="23"/>
          <w:szCs w:val="23"/>
        </w:rPr>
        <w:t xml:space="preserve">selected bidder </w:t>
      </w:r>
      <w:r w:rsidRPr="54802BB7">
        <w:rPr>
          <w:rFonts w:asciiTheme="minorHAnsi" w:hAnsiTheme="minorHAnsi"/>
          <w:b/>
          <w:bCs/>
          <w:sz w:val="23"/>
          <w:szCs w:val="23"/>
        </w:rPr>
        <w:t>is 8</w:t>
      </w:r>
      <w:r w:rsidR="001476B7" w:rsidRPr="54802BB7">
        <w:rPr>
          <w:rFonts w:asciiTheme="minorHAnsi" w:hAnsiTheme="minorHAnsi"/>
          <w:b/>
          <w:bCs/>
          <w:sz w:val="23"/>
          <w:szCs w:val="23"/>
        </w:rPr>
        <w:t xml:space="preserve"> </w:t>
      </w:r>
      <w:r w:rsidRPr="54802BB7">
        <w:rPr>
          <w:rFonts w:asciiTheme="minorHAnsi" w:hAnsiTheme="minorHAnsi"/>
          <w:b/>
          <w:bCs/>
          <w:sz w:val="23"/>
          <w:szCs w:val="23"/>
        </w:rPr>
        <w:t xml:space="preserve">business days after the written invitation to sign the </w:t>
      </w:r>
      <w:r w:rsidR="003A27CB" w:rsidRPr="54802BB7">
        <w:rPr>
          <w:rFonts w:asciiTheme="minorHAnsi" w:hAnsiTheme="minorHAnsi"/>
          <w:b/>
          <w:bCs/>
          <w:sz w:val="23"/>
          <w:szCs w:val="23"/>
        </w:rPr>
        <w:t xml:space="preserve">Framework </w:t>
      </w:r>
      <w:r w:rsidR="006237A2" w:rsidRPr="54802BB7">
        <w:rPr>
          <w:rFonts w:asciiTheme="minorHAnsi" w:hAnsiTheme="minorHAnsi"/>
          <w:b/>
          <w:bCs/>
          <w:sz w:val="23"/>
          <w:szCs w:val="23"/>
        </w:rPr>
        <w:t>A</w:t>
      </w:r>
      <w:r w:rsidR="003A27CB" w:rsidRPr="54802BB7">
        <w:rPr>
          <w:rFonts w:asciiTheme="minorHAnsi" w:hAnsiTheme="minorHAnsi"/>
          <w:b/>
          <w:bCs/>
          <w:sz w:val="23"/>
          <w:szCs w:val="23"/>
        </w:rPr>
        <w:t>greement.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04280827" w:rsidR="00C05C33" w:rsidRPr="00D616F1" w:rsidRDefault="00C05C33" w:rsidP="45D4C979">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001476B7" w:rsidRPr="45D4C979">
        <w:rPr>
          <w:rFonts w:asciiTheme="minorHAnsi" w:hAnsiTheme="minorHAnsi"/>
          <w:sz w:val="23"/>
          <w:szCs w:val="23"/>
        </w:rPr>
        <w:t>b</w:t>
      </w:r>
      <w:r w:rsidR="00DA1AD4" w:rsidRPr="45D4C979">
        <w:rPr>
          <w:rFonts w:asciiTheme="minorHAnsi" w:hAnsiTheme="minorHAnsi"/>
          <w:sz w:val="23"/>
          <w:szCs w:val="23"/>
        </w:rPr>
        <w:t>id</w:t>
      </w:r>
      <w:r w:rsidR="00A36021" w:rsidRPr="45D4C979">
        <w:rPr>
          <w:rFonts w:asciiTheme="minorHAnsi" w:hAnsiTheme="minorHAnsi"/>
          <w:sz w:val="23"/>
          <w:szCs w:val="23"/>
        </w:rPr>
        <w:t>d</w:t>
      </w:r>
      <w:r w:rsidR="00DA1AD4" w:rsidRPr="45D4C979">
        <w:rPr>
          <w:rFonts w:asciiTheme="minorHAnsi" w:hAnsiTheme="minorHAnsi"/>
          <w:sz w:val="23"/>
          <w:szCs w:val="23"/>
        </w:rPr>
        <w:t>er</w:t>
      </w:r>
      <w:r w:rsidRPr="45D4C979">
        <w:rPr>
          <w:rFonts w:asciiTheme="minorHAnsi" w:hAnsiTheme="minorHAnsi"/>
          <w:sz w:val="23"/>
          <w:szCs w:val="23"/>
        </w:rPr>
        <w:t xml:space="preserve"> fails to sign the </w:t>
      </w:r>
      <w:r w:rsidR="0024516A" w:rsidRPr="45D4C979">
        <w:rPr>
          <w:rFonts w:asciiTheme="minorHAnsi" w:hAnsiTheme="minorHAnsi"/>
          <w:sz w:val="23"/>
          <w:szCs w:val="23"/>
        </w:rPr>
        <w:t>Framework Agreement</w:t>
      </w:r>
      <w:r w:rsidRPr="45D4C979">
        <w:rPr>
          <w:rFonts w:asciiTheme="minorHAnsi" w:hAnsiTheme="minorHAnsi"/>
          <w:sz w:val="23"/>
          <w:szCs w:val="23"/>
        </w:rPr>
        <w:t xml:space="preserve"> in the aforementioned deadline, the Contracting Entity reserves the right to change their decision and conclude the </w:t>
      </w:r>
      <w:r w:rsidR="00DA1AD4" w:rsidRPr="45D4C979">
        <w:rPr>
          <w:rFonts w:asciiTheme="minorHAnsi" w:hAnsiTheme="minorHAnsi"/>
          <w:sz w:val="23"/>
          <w:szCs w:val="23"/>
        </w:rPr>
        <w:t xml:space="preserve">Framework </w:t>
      </w:r>
      <w:r w:rsidR="00DA1AD4" w:rsidRPr="45D4C979">
        <w:rPr>
          <w:rFonts w:asciiTheme="minorHAnsi" w:hAnsiTheme="minorHAnsi"/>
          <w:sz w:val="23"/>
          <w:szCs w:val="23"/>
        </w:rPr>
        <w:lastRenderedPageBreak/>
        <w:t xml:space="preserve">Agreement </w:t>
      </w:r>
      <w:r w:rsidRPr="45D4C979">
        <w:rPr>
          <w:rFonts w:asciiTheme="minorHAnsi" w:hAnsiTheme="minorHAnsi"/>
          <w:sz w:val="23"/>
          <w:szCs w:val="23"/>
        </w:rPr>
        <w:t xml:space="preserve">with a </w:t>
      </w:r>
      <w:r w:rsidR="001476B7" w:rsidRPr="45D4C979">
        <w:rPr>
          <w:rFonts w:asciiTheme="minorHAnsi" w:hAnsiTheme="minorHAnsi"/>
          <w:sz w:val="23"/>
          <w:szCs w:val="23"/>
        </w:rPr>
        <w:t xml:space="preserve">bidder </w:t>
      </w:r>
      <w:r w:rsidRPr="45D4C979">
        <w:rPr>
          <w:rFonts w:asciiTheme="minorHAnsi" w:hAnsiTheme="minorHAnsi"/>
          <w:sz w:val="23"/>
          <w:szCs w:val="23"/>
        </w:rPr>
        <w:t>who prepared the 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10011EBB" w:rsidR="00C05C33" w:rsidRPr="00D616F1" w:rsidRDefault="00C05829" w:rsidP="54802BB7">
      <w:pPr>
        <w:pStyle w:val="Heading2"/>
      </w:pPr>
      <w:r>
        <w:t xml:space="preserve"> </w:t>
      </w:r>
      <w:bookmarkStart w:id="8" w:name="_Toc786025217"/>
      <w:r w:rsidR="35D44B69">
        <w:t>Requests for further clarification</w:t>
      </w:r>
      <w:bookmarkEnd w:id="8"/>
    </w:p>
    <w:p w14:paraId="08FB6591" w14:textId="77777777" w:rsidR="001451DA" w:rsidRPr="00D616F1" w:rsidRDefault="001451DA" w:rsidP="001451DA"/>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4CA53927" w:rsidR="001451DA" w:rsidRPr="00D616F1" w:rsidRDefault="35D44B69" w:rsidP="54802BB7">
      <w:pPr>
        <w:pStyle w:val="Heading2"/>
      </w:pPr>
      <w:r>
        <w:t xml:space="preserve"> </w:t>
      </w:r>
      <w:bookmarkStart w:id="9" w:name="_Toc1946681088"/>
      <w:r>
        <w:t xml:space="preserve">Time limit for the receipt of </w:t>
      </w:r>
      <w:r w:rsidR="00DA1AD4">
        <w:t>BIDs</w:t>
      </w:r>
      <w:bookmarkEnd w:id="9"/>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2">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10"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41F5D0F" w:rsidR="00C05C33" w:rsidRPr="00D616F1" w:rsidRDefault="35D44B69" w:rsidP="54802BB7">
      <w:pPr>
        <w:pStyle w:val="Heading2"/>
      </w:pPr>
      <w:r>
        <w:t xml:space="preserve"> </w:t>
      </w:r>
      <w:bookmarkStart w:id="11" w:name="_Toc127285503"/>
      <w:bookmarkStart w:id="12" w:name="_Toc1173737161"/>
      <w:r w:rsidR="001476B7">
        <w:t xml:space="preserve">BID </w:t>
      </w:r>
      <w:r>
        <w:t>format</w:t>
      </w:r>
      <w:bookmarkEnd w:id="11"/>
      <w:bookmarkEnd w:id="12"/>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bCs/>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bCs/>
          <w:sz w:val="23"/>
          <w:szCs w:val="23"/>
        </w:rPr>
        <w:t xml:space="preserve">authorisation for signing the </w:t>
      </w:r>
      <w:r w:rsidR="001476B7" w:rsidRPr="45D4C979">
        <w:rPr>
          <w:rFonts w:asciiTheme="minorHAnsi" w:hAnsiTheme="minorHAnsi"/>
          <w:b/>
          <w:bCs/>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eIDAS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C836D08" w:rsidR="00C05C33" w:rsidRPr="00D616F1" w:rsidRDefault="00C05C33" w:rsidP="00C05C33">
      <w:pPr>
        <w:widowControl w:val="0"/>
        <w:spacing w:line="276" w:lineRule="auto"/>
        <w:ind w:left="284"/>
        <w:jc w:val="both"/>
        <w:rPr>
          <w:rFonts w:asciiTheme="minorHAnsi" w:hAnsiTheme="minorHAnsi"/>
          <w:sz w:val="23"/>
        </w:rPr>
      </w:pPr>
      <w:bookmarkStart w:id="13" w:name="_Hlk96585137"/>
      <w:r w:rsidRPr="00D616F1">
        <w:rPr>
          <w:rFonts w:asciiTheme="minorHAnsi" w:hAnsiTheme="minorHAnsi"/>
          <w:sz w:val="23"/>
        </w:rPr>
        <w:t xml:space="preserve">The Contracting Entity allows for the possibility of concluding a </w:t>
      </w:r>
      <w:r w:rsidR="003A27CB">
        <w:rPr>
          <w:rFonts w:asciiTheme="minorHAnsi" w:hAnsiTheme="minorHAnsi"/>
          <w:sz w:val="23"/>
        </w:rPr>
        <w:t xml:space="preserve">Framework </w:t>
      </w:r>
      <w:r w:rsidR="006237A2">
        <w:rPr>
          <w:rFonts w:asciiTheme="minorHAnsi" w:hAnsiTheme="minorHAnsi"/>
          <w:sz w:val="23"/>
        </w:rPr>
        <w:t>A</w:t>
      </w:r>
      <w:r w:rsidR="003A27CB">
        <w:rPr>
          <w:rFonts w:asciiTheme="minorHAnsi" w:hAnsiTheme="minorHAnsi"/>
          <w:sz w:val="23"/>
        </w:rPr>
        <w:t>greement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7CA74613" w:rsidR="001451DA" w:rsidRPr="00D616F1" w:rsidRDefault="08075E78" w:rsidP="54802BB7">
      <w:pPr>
        <w:pStyle w:val="Heading2"/>
      </w:pPr>
      <w:bookmarkStart w:id="14" w:name="_Toc303386562"/>
      <w:bookmarkEnd w:id="13"/>
      <w:r>
        <w:t xml:space="preserve">Method of submission of </w:t>
      </w:r>
      <w:r w:rsidR="001476B7">
        <w:t>BIDS</w:t>
      </w:r>
      <w:bookmarkEnd w:id="14"/>
    </w:p>
    <w:p w14:paraId="7C5BE394" w14:textId="57E0A0CD" w:rsidR="00C05C33" w:rsidRPr="00D616F1" w:rsidRDefault="00C05C33" w:rsidP="54802BB7">
      <w:pPr>
        <w:widowControl w:val="0"/>
        <w:spacing w:line="276" w:lineRule="auto"/>
      </w:pPr>
    </w:p>
    <w:bookmarkEnd w:id="10"/>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3"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14">
        <w:r w:rsidR="2C5FFA1E" w:rsidRPr="45D4C979">
          <w:rPr>
            <w:rStyle w:val="Hyperlink"/>
            <w:rFonts w:ascii="Calibri" w:eastAsia="Calibri" w:hAnsi="Calibri" w:cs="Calibri"/>
            <w:sz w:val="23"/>
            <w:szCs w:val="23"/>
          </w:rPr>
          <w:t>More information tenderer</w:t>
        </w:r>
      </w:hyperlink>
      <w:r w:rsidR="724D2054" w:rsidRPr="45D4C979">
        <w:rPr>
          <w:rFonts w:ascii="Calibri" w:eastAsia="Calibri" w:hAnsi="Calibri" w:cs="Calibri"/>
          <w:sz w:val="23"/>
          <w:szCs w:val="23"/>
        </w:rPr>
        <w:t>.</w:t>
      </w:r>
      <w:r w:rsidR="2C5FFA1E" w:rsidRPr="45D4C979">
        <w:rPr>
          <w:rFonts w:ascii="Calibri" w:eastAsia="Calibri" w:hAnsi="Calibri" w:cs="Calibr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6F2146D1" w:rsidR="001451DA" w:rsidRPr="00D616F1" w:rsidRDefault="35D44B69" w:rsidP="54802BB7">
      <w:pPr>
        <w:pStyle w:val="Heading2"/>
      </w:pPr>
      <w:bookmarkStart w:id="15" w:name="_Toc228830948"/>
      <w:r>
        <w:t xml:space="preserve">Public opening of </w:t>
      </w:r>
      <w:r w:rsidR="001476B7">
        <w:t>BIDS</w:t>
      </w:r>
      <w:bookmarkEnd w:id="15"/>
    </w:p>
    <w:p w14:paraId="71611F79" w14:textId="6182EE64" w:rsidR="00C05C33" w:rsidRPr="00D616F1" w:rsidRDefault="00C05C33" w:rsidP="6FBB0B3A">
      <w:pPr>
        <w:widowControl w:val="0"/>
        <w:spacing w:line="276" w:lineRule="auto"/>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bCs/>
          <w:color w:val="2B579A"/>
          <w:sz w:val="23"/>
          <w:szCs w:val="23"/>
          <w:shd w:val="clear" w:color="auto" w:fill="E6E6E6"/>
        </w:rPr>
        <w:t xml:space="preserve">on </w:t>
      </w:r>
      <w:r w:rsidR="2AD698EE" w:rsidRPr="54802BB7">
        <w:rPr>
          <w:rFonts w:asciiTheme="minorHAnsi" w:hAnsiTheme="minorHAnsi"/>
          <w:b/>
          <w:bCs/>
          <w:color w:val="2B579A"/>
          <w:sz w:val="23"/>
          <w:szCs w:val="23"/>
          <w:shd w:val="clear" w:color="auto" w:fill="E6E6E6"/>
        </w:rPr>
        <w:t xml:space="preserve">the date published as bid opening date for </w:t>
      </w:r>
      <w:r w:rsidR="00010D56" w:rsidRPr="54802BB7">
        <w:rPr>
          <w:rFonts w:asciiTheme="minorHAnsi" w:hAnsiTheme="minorHAnsi"/>
          <w:b/>
          <w:bCs/>
          <w:color w:val="2B579A"/>
          <w:sz w:val="23"/>
          <w:szCs w:val="23"/>
          <w:shd w:val="clear" w:color="auto" w:fill="E6E6E6"/>
        </w:rPr>
        <w:t>this public procurement</w:t>
      </w:r>
      <w:r w:rsidR="2AD698EE" w:rsidRPr="54802BB7">
        <w:rPr>
          <w:rFonts w:asciiTheme="minorHAnsi" w:hAnsiTheme="minorHAnsi"/>
          <w:b/>
          <w:bCs/>
          <w:color w:val="2B579A"/>
          <w:sz w:val="23"/>
          <w:szCs w:val="23"/>
          <w:shd w:val="clear" w:color="auto" w:fill="E6E6E6"/>
        </w:rPr>
        <w:t xml:space="preserve"> and</w:t>
      </w:r>
      <w:r w:rsidRPr="54802BB7">
        <w:rPr>
          <w:rFonts w:asciiTheme="minorHAnsi" w:hAnsiTheme="minorHAnsi"/>
          <w:b/>
          <w:bCs/>
          <w:color w:val="2B579A"/>
          <w:sz w:val="23"/>
          <w:szCs w:val="23"/>
          <w:shd w:val="clear" w:color="auto" w:fill="E6E6E6"/>
        </w:rPr>
        <w:t xml:space="preserve"> at the web address </w:t>
      </w:r>
      <w:hyperlink r:id="rId15" w:history="1">
        <w:r w:rsidRPr="54802BB7">
          <w:rPr>
            <w:rStyle w:val="Hyperlink"/>
            <w:rFonts w:asciiTheme="minorHAnsi" w:hAnsiTheme="minorHAnsi"/>
            <w:b/>
            <w:bCs/>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1CC932BC" w:rsidR="001451DA" w:rsidRPr="00D616F1" w:rsidRDefault="35D44B69" w:rsidP="54802BB7">
      <w:pPr>
        <w:pStyle w:val="Heading2"/>
      </w:pPr>
      <w:r>
        <w:t xml:space="preserve"> </w:t>
      </w:r>
      <w:bookmarkStart w:id="16" w:name="_Toc724539675"/>
      <w:r>
        <w:t>COSTS OF THE PREPARATION OF THE BID AND THE CONDUCT OF THE CONTRACTING ENTITY IN THE EVENT OF A LACK OF PROVIDED FUNDS</w:t>
      </w:r>
      <w:bookmarkEnd w:id="16"/>
    </w:p>
    <w:p w14:paraId="794A085F" w14:textId="77777777" w:rsidR="00427B57" w:rsidRPr="00D616F1" w:rsidRDefault="00427B57" w:rsidP="00427B57"/>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6B411B1F"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w:t>
      </w:r>
      <w:r w:rsidRPr="45D4C979">
        <w:rPr>
          <w:rFonts w:asciiTheme="minorHAnsi" w:hAnsiTheme="minorHAnsi"/>
          <w:sz w:val="23"/>
          <w:szCs w:val="23"/>
        </w:rPr>
        <w:lastRenderedPageBreak/>
        <w:t xml:space="preserve">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DA1AD4" w:rsidRPr="45D4C979">
        <w:rPr>
          <w:rFonts w:asciiTheme="minorHAnsi" w:hAnsiTheme="minorHAnsi"/>
          <w:sz w:val="23"/>
          <w:szCs w:val="23"/>
        </w:rPr>
        <w:t xml:space="preserve">Framework </w:t>
      </w:r>
      <w:r w:rsidR="006237A2" w:rsidRPr="45D4C979">
        <w:rPr>
          <w:rFonts w:asciiTheme="minorHAnsi" w:hAnsiTheme="minorHAnsi"/>
          <w:sz w:val="23"/>
          <w:szCs w:val="23"/>
        </w:rPr>
        <w:t>A</w:t>
      </w:r>
      <w:r w:rsidR="00DA1AD4" w:rsidRPr="45D4C979">
        <w:rPr>
          <w:rFonts w:asciiTheme="minorHAnsi" w:hAnsiTheme="minorHAnsi"/>
          <w:sz w:val="23"/>
          <w:szCs w:val="23"/>
        </w:rPr>
        <w:t xml:space="preserve">greement </w:t>
      </w:r>
      <w:r w:rsidRPr="45D4C979">
        <w:rPr>
          <w:rFonts w:asciiTheme="minorHAnsi" w:hAnsiTheme="minorHAnsi"/>
          <w:sz w:val="23"/>
          <w:szCs w:val="23"/>
        </w:rPr>
        <w:t xml:space="preserve">after the decision on the award of the public procurement has been made final if, at the time of the planned signature of the </w:t>
      </w:r>
      <w:r w:rsidR="00DA1AD4" w:rsidRPr="45D4C979">
        <w:rPr>
          <w:rFonts w:asciiTheme="minorHAnsi" w:hAnsiTheme="minorHAnsi"/>
          <w:sz w:val="23"/>
          <w:szCs w:val="23"/>
        </w:rPr>
        <w:t>Framework Agreement</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or if any other circumstances arise for the Contracting Entity preventing them to conclude the</w:t>
      </w:r>
      <w:r w:rsidR="00DA1AD4" w:rsidRPr="45D4C979">
        <w:rPr>
          <w:rFonts w:asciiTheme="minorHAnsi" w:hAnsiTheme="minorHAnsi"/>
          <w:sz w:val="23"/>
          <w:szCs w:val="23"/>
        </w:rPr>
        <w:t xml:space="preserve"> Framework Agreement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DA1AD4" w:rsidRPr="45D4C979">
        <w:rPr>
          <w:rFonts w:asciiTheme="minorHAnsi" w:hAnsiTheme="minorHAnsi"/>
          <w:sz w:val="23"/>
          <w:szCs w:val="23"/>
        </w:rPr>
        <w:t>Framework Agreement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C195000" w:rsidR="00C05C33" w:rsidRPr="00D616F1" w:rsidRDefault="00A93C26" w:rsidP="54802BB7">
      <w:pPr>
        <w:pStyle w:val="Heading2"/>
      </w:pPr>
      <w:bookmarkStart w:id="17" w:name="_Toc127285507"/>
      <w:bookmarkStart w:id="18" w:name="_Toc1242388277"/>
      <w:r>
        <w:t xml:space="preserve">BID </w:t>
      </w:r>
      <w:r w:rsidR="35D44B69">
        <w:t>LANGUAGE</w:t>
      </w:r>
      <w:bookmarkEnd w:id="17"/>
      <w:bookmarkEnd w:id="18"/>
    </w:p>
    <w:p w14:paraId="1EE55D82" w14:textId="77777777" w:rsidR="001451DA" w:rsidRPr="00D616F1" w:rsidRDefault="001451DA" w:rsidP="001451DA"/>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77777777" w:rsidR="00D514B2" w:rsidRPr="00D514B2" w:rsidRDefault="00D514B2" w:rsidP="54802BB7">
      <w:pPr>
        <w:pStyle w:val="Heading2"/>
      </w:pPr>
      <w:bookmarkStart w:id="19" w:name="_Toc129072762"/>
      <w:bookmarkStart w:id="20" w:name="_Toc1001418275"/>
      <w:r>
        <w:t>Submission of a joint bid by several partners</w:t>
      </w:r>
      <w:bookmarkEnd w:id="19"/>
      <w:bookmarkEnd w:id="20"/>
    </w:p>
    <w:p w14:paraId="325EE0B9" w14:textId="77777777" w:rsidR="00D514B2" w:rsidRPr="00D514B2" w:rsidRDefault="00D514B2" w:rsidP="00D514B2">
      <w:pPr>
        <w:spacing w:line="276" w:lineRule="auto"/>
        <w:jc w:val="both"/>
        <w:rPr>
          <w:rFonts w:asciiTheme="minorHAnsi" w:hAnsiTheme="minorHAnsi"/>
          <w:sz w:val="23"/>
        </w:rPr>
      </w:pPr>
    </w:p>
    <w:p w14:paraId="7CDFEFD2" w14:textId="3016A27B"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DA1AD4" w:rsidRPr="45D4C979">
        <w:rPr>
          <w:rFonts w:asciiTheme="minorHAnsi" w:hAnsiTheme="minorHAnsi"/>
          <w:sz w:val="23"/>
          <w:szCs w:val="23"/>
        </w:rPr>
        <w:t>Framework Agreement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54802BB7">
      <w:pPr>
        <w:numPr>
          <w:ilvl w:val="0"/>
          <w:numId w:val="9"/>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1C88678B" w:rsidR="00D514B2" w:rsidRPr="00D514B2" w:rsidRDefault="00D514B2" w:rsidP="45D4C979">
      <w:pPr>
        <w:numPr>
          <w:ilvl w:val="0"/>
          <w:numId w:val="9"/>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C4BBA" w:rsidRPr="45D4C979">
        <w:rPr>
          <w:rFonts w:asciiTheme="minorHAnsi" w:hAnsiTheme="minorHAnsi"/>
          <w:sz w:val="23"/>
          <w:szCs w:val="23"/>
        </w:rPr>
        <w:t>Framework Agreement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54802BB7">
      <w:pPr>
        <w:numPr>
          <w:ilvl w:val="0"/>
          <w:numId w:val="9"/>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bCs/>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 xml:space="preserve">Same as the other partners, the leading partner is also accountable to the Contracting Entity for the overall implementation of the public </w:t>
      </w:r>
      <w:r w:rsidR="00A93C26" w:rsidRPr="54802BB7">
        <w:rPr>
          <w:rFonts w:asciiTheme="minorHAnsi" w:hAnsiTheme="minorHAnsi"/>
          <w:sz w:val="23"/>
          <w:szCs w:val="23"/>
        </w:rPr>
        <w:lastRenderedPageBreak/>
        <w:t>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bCs/>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indirectly, through the instructions provided by the leading partner, unless the partners agree otherwise in the context of the partnership contract.</w:t>
      </w:r>
    </w:p>
    <w:p w14:paraId="5A970B9E" w14:textId="19B230AD" w:rsidR="00865ED8" w:rsidRPr="00D616F1" w:rsidRDefault="00865ED8" w:rsidP="005C4A6E">
      <w:pPr>
        <w:pStyle w:val="Heading2"/>
        <w:widowControl w:val="0"/>
        <w:numPr>
          <w:ilvl w:val="0"/>
          <w:numId w:val="0"/>
        </w:numPr>
      </w:pPr>
    </w:p>
    <w:p w14:paraId="6FA58C61" w14:textId="552E2996" w:rsidR="00865ED8" w:rsidRPr="00D616F1" w:rsidRDefault="4B8663EE" w:rsidP="54802BB7">
      <w:pPr>
        <w:pStyle w:val="Heading2"/>
      </w:pPr>
      <w:bookmarkStart w:id="21" w:name="_Toc541453283"/>
      <w:r>
        <w:t>SUBMISSION OF THE BID WITH SUBCONTRACTORS</w:t>
      </w:r>
      <w:bookmarkEnd w:id="21"/>
    </w:p>
    <w:p w14:paraId="3D07593A" w14:textId="77777777" w:rsidR="001451DA" w:rsidRPr="00D616F1" w:rsidRDefault="001451DA" w:rsidP="001451DA"/>
    <w:p w14:paraId="5DF6E6CD" w14:textId="7732949C"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DA1AD4" w:rsidRPr="54802BB7">
        <w:rPr>
          <w:rFonts w:asciiTheme="minorHAnsi" w:hAnsiTheme="minorHAnsi"/>
          <w:sz w:val="23"/>
          <w:szCs w:val="23"/>
        </w:rPr>
        <w:t xml:space="preserve">Framework </w:t>
      </w:r>
      <w:r w:rsidR="003A27CB"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77777777" w:rsidR="00C05C33" w:rsidRPr="00D616F1" w:rsidRDefault="35D44B69" w:rsidP="54802BB7">
      <w:pPr>
        <w:pStyle w:val="Heading2"/>
      </w:pPr>
      <w:r>
        <w:t xml:space="preserve"> </w:t>
      </w:r>
      <w:bookmarkStart w:id="22" w:name="_Toc1482709776"/>
      <w:r>
        <w:t>Variant bids</w:t>
      </w:r>
      <w:bookmarkEnd w:id="22"/>
    </w:p>
    <w:p w14:paraId="52AB3EC3" w14:textId="77777777" w:rsidR="001451DA" w:rsidRPr="00D616F1" w:rsidRDefault="001451DA" w:rsidP="001451DA"/>
    <w:p w14:paraId="0E938EF1"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Contracting Entity does not allow for the submission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77777777" w:rsidR="00C05C33" w:rsidRPr="00D616F1" w:rsidRDefault="35D44B69" w:rsidP="54802BB7">
      <w:pPr>
        <w:pStyle w:val="Heading2"/>
      </w:pPr>
      <w:r>
        <w:t xml:space="preserve"> </w:t>
      </w:r>
      <w:bookmarkStart w:id="23" w:name="_Toc321932854"/>
      <w:r>
        <w:t>Limitation of participation</w:t>
      </w:r>
      <w:bookmarkEnd w:id="23"/>
    </w:p>
    <w:p w14:paraId="485498C8" w14:textId="77777777" w:rsidR="001451DA" w:rsidRPr="00D616F1" w:rsidRDefault="001451DA" w:rsidP="001451DA"/>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A182B0B" w:rsidR="001451DA" w:rsidRPr="00D616F1" w:rsidRDefault="35D44B69" w:rsidP="54802BB7">
      <w:pPr>
        <w:pStyle w:val="Heading2"/>
      </w:pPr>
      <w:r>
        <w:t xml:space="preserve"> </w:t>
      </w:r>
      <w:bookmarkStart w:id="24" w:name="_Toc451965570"/>
      <w:r>
        <w:t>Examination and evaluation of bids</w:t>
      </w:r>
      <w:bookmarkEnd w:id="24"/>
    </w:p>
    <w:p w14:paraId="3C3839F6" w14:textId="77777777" w:rsidR="00427B57" w:rsidRPr="00D616F1" w:rsidRDefault="00427B57" w:rsidP="00427B57"/>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may request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lastRenderedPageBreak/>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081E579B" w:rsidR="00C05C33" w:rsidRPr="00D616F1" w:rsidRDefault="35D44B69" w:rsidP="54802BB7">
      <w:pPr>
        <w:pStyle w:val="Heading2"/>
      </w:pPr>
      <w:r>
        <w:t xml:space="preserve"> </w:t>
      </w:r>
      <w:bookmarkStart w:id="25" w:name="_Toc2079388092"/>
      <w:r>
        <w:t xml:space="preserve">OBLIGATION </w:t>
      </w:r>
      <w:r w:rsidR="0079404D">
        <w:t xml:space="preserve">TO </w:t>
      </w:r>
      <w:r>
        <w:t xml:space="preserve">SUBMIT DATA BEFORE THE CONCLUSION OF THE </w:t>
      </w:r>
      <w:r w:rsidR="00DA1AD4">
        <w:t>framework agreement</w:t>
      </w:r>
      <w:bookmarkEnd w:id="25"/>
    </w:p>
    <w:p w14:paraId="0E1E0B3E" w14:textId="77777777" w:rsidR="001451DA" w:rsidRPr="00D616F1" w:rsidRDefault="001451DA" w:rsidP="001451DA"/>
    <w:p w14:paraId="31A1FB80" w14:textId="799A029B"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DA1AD4" w:rsidRPr="54802BB7">
        <w:rPr>
          <w:rFonts w:asciiTheme="minorHAnsi" w:hAnsiTheme="minorHAnsi"/>
          <w:sz w:val="23"/>
          <w:szCs w:val="23"/>
        </w:rPr>
        <w:t>Framework Agreement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45D4C979">
      <w:pPr>
        <w:pStyle w:val="ListParagraph"/>
        <w:widowControl w:val="0"/>
        <w:numPr>
          <w:ilvl w:val="0"/>
          <w:numId w:val="7"/>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45D4C979">
      <w:pPr>
        <w:pStyle w:val="ListParagraph"/>
        <w:widowControl w:val="0"/>
        <w:numPr>
          <w:ilvl w:val="0"/>
          <w:numId w:val="7"/>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45D4C979">
      <w:pPr>
        <w:pStyle w:val="ListParagraph"/>
        <w:widowControl w:val="0"/>
        <w:numPr>
          <w:ilvl w:val="0"/>
          <w:numId w:val="7"/>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16">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17">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18">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ZDeb and </w:t>
      </w:r>
      <w:hyperlink r:id="rId19">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ZZPri, hereinafter referred to as the “</w:t>
      </w:r>
      <w:r w:rsidRPr="45D4C979">
        <w:rPr>
          <w:rFonts w:asciiTheme="minorHAnsi" w:hAnsiTheme="minorHAnsi"/>
          <w:sz w:val="23"/>
          <w:szCs w:val="23"/>
        </w:rPr>
        <w:t>ZIntPK</w:t>
      </w:r>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77777777" w:rsidR="00C05C33" w:rsidRPr="00D616F1" w:rsidRDefault="35D44B69" w:rsidP="54802BB7">
      <w:pPr>
        <w:pStyle w:val="Heading2"/>
      </w:pPr>
      <w:r>
        <w:t xml:space="preserve"> </w:t>
      </w:r>
      <w:bookmarkStart w:id="26" w:name="_Toc22236353"/>
      <w:r>
        <w:t>Rule of law in the public procurement process</w:t>
      </w:r>
      <w:bookmarkEnd w:id="26"/>
    </w:p>
    <w:p w14:paraId="7595BA4E" w14:textId="77777777" w:rsidR="001451DA" w:rsidRPr="00D616F1" w:rsidRDefault="001451DA" w:rsidP="001451DA"/>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A request for revision must be filed directly through the eRevizija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eRevizija portal. If the eRevizija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C66E9">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C66E9">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C66E9">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0F847DC1"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DA1AD4" w:rsidRPr="54802BB7">
        <w:rPr>
          <w:rFonts w:asciiTheme="minorHAnsi" w:hAnsiTheme="minorHAnsi"/>
          <w:sz w:val="23"/>
          <w:szCs w:val="23"/>
        </w:rPr>
        <w:t xml:space="preserve">Framework </w:t>
      </w:r>
      <w:r w:rsidR="006237A2"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29EF08A5" w14:textId="77777777" w:rsidR="00B043AC" w:rsidRPr="00D616F1" w:rsidRDefault="00C05C33" w:rsidP="00573CC5">
      <w:pPr>
        <w:spacing w:line="276" w:lineRule="auto"/>
        <w:rPr>
          <w:rFonts w:asciiTheme="minorHAnsi" w:hAnsiTheme="minorHAnsi"/>
          <w:b/>
          <w:caps/>
          <w:color w:val="7F7F7F"/>
          <w:sz w:val="23"/>
          <w:u w:val="single"/>
        </w:rPr>
      </w:pPr>
      <w:r w:rsidRPr="00D616F1">
        <w:br w:type="page"/>
      </w:r>
    </w:p>
    <w:p w14:paraId="522B6899" w14:textId="77777777" w:rsidR="00394D5B" w:rsidRPr="00D616F1" w:rsidRDefault="00394D5B" w:rsidP="00573CC5">
      <w:pPr>
        <w:spacing w:line="276" w:lineRule="auto"/>
        <w:rPr>
          <w:rFonts w:asciiTheme="minorHAnsi" w:hAnsiTheme="minorHAnsi"/>
          <w:sz w:val="23"/>
        </w:rPr>
      </w:pPr>
    </w:p>
    <w:p w14:paraId="66589A6F" w14:textId="6CCFB113" w:rsidR="00F0121D" w:rsidRPr="0041697A" w:rsidRDefault="0041697A" w:rsidP="00EE0616">
      <w:pPr>
        <w:pStyle w:val="Heading1"/>
      </w:pPr>
      <w:bookmarkStart w:id="27" w:name="_Toc1036986751"/>
      <w:r>
        <w:t xml:space="preserve">B. </w:t>
      </w:r>
      <w:r w:rsidR="00F0121D">
        <w:t xml:space="preserve">CRITERIA FOR CHOOSING THE MOST FAVOURABLE </w:t>
      </w:r>
      <w:r w:rsidR="00576235">
        <w:t>BIDDER</w:t>
      </w:r>
      <w:bookmarkEnd w:id="27"/>
    </w:p>
    <w:p w14:paraId="3D216401" w14:textId="77777777" w:rsidR="007D6F66" w:rsidRPr="00D616F1" w:rsidRDefault="007D6F66" w:rsidP="00C05C33">
      <w:pPr>
        <w:rPr>
          <w:rFonts w:asciiTheme="minorHAnsi" w:hAnsiTheme="minorHAnsi"/>
          <w:sz w:val="23"/>
        </w:rPr>
      </w:pPr>
      <w:bookmarkStart w:id="28" w:name="_Hlk19256958"/>
    </w:p>
    <w:p w14:paraId="267B8C8F" w14:textId="2FEDF9B5" w:rsidR="007D6F66" w:rsidRPr="00D616F1" w:rsidRDefault="007D6F66" w:rsidP="54802BB7">
      <w:pPr>
        <w:rPr>
          <w:rFonts w:asciiTheme="minorHAnsi" w:hAnsiTheme="minorHAnsi"/>
          <w:b/>
          <w:bCs/>
          <w:sz w:val="23"/>
          <w:szCs w:val="23"/>
        </w:rPr>
      </w:pPr>
      <w:r w:rsidRPr="54802BB7">
        <w:rPr>
          <w:rFonts w:asciiTheme="minorHAnsi" w:hAnsiTheme="minorHAnsi"/>
          <w:b/>
          <w:bCs/>
          <w:sz w:val="23"/>
          <w:szCs w:val="23"/>
        </w:rPr>
        <w:t>The selection criteri</w:t>
      </w:r>
      <w:r w:rsidR="55DC7EA0" w:rsidRPr="54802BB7">
        <w:rPr>
          <w:rFonts w:asciiTheme="minorHAnsi" w:hAnsiTheme="minorHAnsi"/>
          <w:b/>
          <w:bCs/>
          <w:sz w:val="23"/>
          <w:szCs w:val="23"/>
        </w:rPr>
        <w:t>a</w:t>
      </w:r>
      <w:r w:rsidR="002C03F8" w:rsidRPr="54802BB7">
        <w:rPr>
          <w:rFonts w:asciiTheme="minorHAnsi" w:hAnsiTheme="minorHAnsi"/>
          <w:b/>
          <w:bCs/>
          <w:sz w:val="23"/>
          <w:szCs w:val="23"/>
        </w:rPr>
        <w:t xml:space="preserve"> </w:t>
      </w:r>
      <w:r w:rsidR="54165523" w:rsidRPr="54802BB7">
        <w:rPr>
          <w:rFonts w:asciiTheme="minorHAnsi" w:hAnsiTheme="minorHAnsi"/>
          <w:b/>
          <w:bCs/>
          <w:sz w:val="23"/>
          <w:szCs w:val="23"/>
        </w:rPr>
        <w:t>are</w:t>
      </w:r>
      <w:r w:rsidR="00576235" w:rsidRPr="54802BB7">
        <w:rPr>
          <w:rFonts w:asciiTheme="minorHAnsi" w:hAnsiTheme="minorHAnsi"/>
          <w:b/>
          <w:bCs/>
          <w:sz w:val="23"/>
          <w:szCs w:val="23"/>
        </w:rPr>
        <w:t xml:space="preserve"> </w:t>
      </w:r>
      <w:r w:rsidR="21F6EA00" w:rsidRPr="54802BB7">
        <w:rPr>
          <w:rFonts w:asciiTheme="minorHAnsi" w:hAnsiTheme="minorHAnsi"/>
          <w:b/>
          <w:bCs/>
          <w:sz w:val="23"/>
          <w:szCs w:val="23"/>
        </w:rPr>
        <w:t xml:space="preserve">defined to choose </w:t>
      </w:r>
      <w:r w:rsidR="00576235" w:rsidRPr="54802BB7">
        <w:rPr>
          <w:rFonts w:asciiTheme="minorHAnsi" w:hAnsiTheme="minorHAnsi"/>
          <w:b/>
          <w:bCs/>
          <w:sz w:val="23"/>
          <w:szCs w:val="23"/>
        </w:rPr>
        <w:t>the bid offering the most favourable economic advantage</w:t>
      </w:r>
      <w:r w:rsidRPr="54802BB7">
        <w:rPr>
          <w:rFonts w:asciiTheme="minorHAnsi" w:hAnsiTheme="minorHAnsi"/>
          <w:b/>
          <w:bCs/>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2469C3E2" w:rsidR="007D6F66" w:rsidRPr="00D616F1"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 xml:space="preserve">A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020B1EA2" w14:textId="77777777" w:rsidR="007D6F66" w:rsidRPr="00D616F1" w:rsidRDefault="007D6F66" w:rsidP="007D6F66">
      <w:pPr>
        <w:spacing w:line="276" w:lineRule="auto"/>
        <w:ind w:left="284"/>
        <w:jc w:val="both"/>
        <w:rPr>
          <w:rFonts w:asciiTheme="minorHAnsi" w:hAnsiTheme="minorHAnsi"/>
          <w:b/>
          <w:sz w:val="23"/>
        </w:rPr>
      </w:pPr>
    </w:p>
    <w:p w14:paraId="7FA2CDAB" w14:textId="1AAE1DC4" w:rsidR="007D6F66" w:rsidRPr="00D616F1" w:rsidRDefault="55A45331" w:rsidP="54802BB7">
      <w:pPr>
        <w:numPr>
          <w:ilvl w:val="0"/>
          <w:numId w:val="8"/>
        </w:numPr>
        <w:spacing w:line="276" w:lineRule="auto"/>
        <w:contextualSpacing/>
        <w:jc w:val="both"/>
        <w:rPr>
          <w:rFonts w:asciiTheme="minorHAnsi" w:hAnsiTheme="minorHAnsi"/>
          <w:b/>
          <w:bCs/>
          <w:sz w:val="23"/>
          <w:szCs w:val="23"/>
        </w:rPr>
      </w:pPr>
      <w:r w:rsidRPr="5D7CB67C">
        <w:rPr>
          <w:rFonts w:asciiTheme="minorHAnsi" w:hAnsiTheme="minorHAnsi"/>
          <w:b/>
          <w:bCs/>
          <w:sz w:val="23"/>
          <w:szCs w:val="23"/>
        </w:rPr>
        <w:t>Criteri</w:t>
      </w:r>
      <w:r w:rsidR="5CC09263" w:rsidRPr="5D7CB67C">
        <w:rPr>
          <w:rFonts w:asciiTheme="minorHAnsi" w:hAnsiTheme="minorHAnsi"/>
          <w:b/>
          <w:bCs/>
          <w:sz w:val="23"/>
          <w:szCs w:val="23"/>
        </w:rPr>
        <w:t>on</w:t>
      </w:r>
      <w:r w:rsidRPr="5D7CB67C">
        <w:rPr>
          <w:rFonts w:asciiTheme="minorHAnsi" w:hAnsiTheme="minorHAnsi"/>
          <w:b/>
          <w:bCs/>
          <w:sz w:val="23"/>
          <w:szCs w:val="23"/>
        </w:rPr>
        <w:t xml:space="preserve">: </w:t>
      </w:r>
      <w:r w:rsidR="05CDB46F" w:rsidRPr="5D7CB67C">
        <w:rPr>
          <w:rFonts w:asciiTheme="minorHAnsi" w:hAnsiTheme="minorHAnsi"/>
          <w:b/>
          <w:bCs/>
          <w:sz w:val="23"/>
          <w:szCs w:val="23"/>
        </w:rPr>
        <w:t xml:space="preserve">Total price </w:t>
      </w:r>
      <w:r w:rsidR="00576235" w:rsidRPr="5D7CB67C">
        <w:rPr>
          <w:rFonts w:asciiTheme="minorHAnsi" w:hAnsiTheme="minorHAnsi"/>
          <w:b/>
          <w:bCs/>
          <w:sz w:val="23"/>
          <w:szCs w:val="23"/>
        </w:rPr>
        <w:t>–</w:t>
      </w:r>
      <w:r w:rsidR="05CDB46F" w:rsidRPr="5D7CB67C">
        <w:rPr>
          <w:rFonts w:asciiTheme="minorHAnsi" w:hAnsiTheme="minorHAnsi"/>
          <w:b/>
          <w:bCs/>
          <w:sz w:val="23"/>
          <w:szCs w:val="23"/>
        </w:rPr>
        <w:t xml:space="preserve"> max. </w:t>
      </w:r>
      <w:r w:rsidR="65DA152D" w:rsidRPr="5D7CB67C">
        <w:rPr>
          <w:rFonts w:asciiTheme="minorHAnsi" w:hAnsiTheme="minorHAnsi"/>
          <w:b/>
          <w:bCs/>
          <w:sz w:val="23"/>
          <w:szCs w:val="23"/>
        </w:rPr>
        <w:t>6</w:t>
      </w:r>
      <w:r w:rsidR="05CDB46F" w:rsidRPr="5D7CB67C">
        <w:rPr>
          <w:rFonts w:asciiTheme="minorHAnsi" w:hAnsiTheme="minorHAnsi"/>
          <w:b/>
          <w:bCs/>
          <w:sz w:val="23"/>
          <w:szCs w:val="23"/>
        </w:rPr>
        <w:t>0 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0C83CB0F" w14:textId="3F29CA1C" w:rsidR="007D6F66" w:rsidRPr="00D616F1" w:rsidRDefault="007D6F6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563C2D" w:rsidRPr="45D4C979">
        <w:rPr>
          <w:rFonts w:asciiTheme="minorHAnsi" w:hAnsiTheme="minorHAnsi"/>
          <w:sz w:val="23"/>
          <w:szCs w:val="23"/>
        </w:rPr>
        <w:t xml:space="preserve">bidder </w:t>
      </w:r>
      <w:r w:rsidRPr="45D4C979">
        <w:rPr>
          <w:rFonts w:asciiTheme="minorHAnsi" w:hAnsiTheme="minorHAnsi"/>
          <w:sz w:val="23"/>
          <w:szCs w:val="23"/>
        </w:rPr>
        <w:t xml:space="preserve">must enter the offered prices, by items, in the form </w:t>
      </w:r>
      <w:r w:rsidRPr="45D4C979">
        <w:rPr>
          <w:rFonts w:asciiTheme="minorHAnsi" w:hAnsiTheme="minorHAnsi"/>
          <w:b/>
          <w:bCs/>
          <w:sz w:val="23"/>
          <w:szCs w:val="23"/>
        </w:rPr>
        <w:t>OBR-Pro forma invoice</w:t>
      </w:r>
      <w:r w:rsidRPr="45D4C979">
        <w:rPr>
          <w:rFonts w:asciiTheme="minorHAnsi" w:hAnsiTheme="minorHAnsi"/>
          <w:sz w:val="23"/>
          <w:szCs w:val="23"/>
        </w:rPr>
        <w:t xml:space="preserve">. The </w:t>
      </w:r>
      <w:r w:rsidR="00563C2D" w:rsidRPr="45D4C979">
        <w:rPr>
          <w:rFonts w:asciiTheme="minorHAnsi" w:hAnsiTheme="minorHAnsi"/>
          <w:sz w:val="23"/>
          <w:szCs w:val="23"/>
        </w:rPr>
        <w:t xml:space="preserve">bidder </w:t>
      </w:r>
      <w:r w:rsidRPr="45D4C979">
        <w:rPr>
          <w:rFonts w:asciiTheme="minorHAnsi" w:hAnsiTheme="minorHAnsi"/>
          <w:sz w:val="23"/>
          <w:szCs w:val="23"/>
        </w:rPr>
        <w:t xml:space="preserve">whose calculated total (indicative) price is the lowest shall receive the highest number of </w:t>
      </w:r>
      <w:r w:rsidR="309F0DF6" w:rsidRPr="45D4C979">
        <w:rPr>
          <w:rFonts w:asciiTheme="minorHAnsi" w:hAnsiTheme="minorHAnsi"/>
          <w:sz w:val="23"/>
          <w:szCs w:val="23"/>
        </w:rPr>
        <w:t>6</w:t>
      </w:r>
      <w:r w:rsidR="00381ABD" w:rsidRPr="45D4C979">
        <w:rPr>
          <w:rFonts w:asciiTheme="minorHAnsi" w:hAnsiTheme="minorHAnsi"/>
          <w:sz w:val="23"/>
          <w:szCs w:val="23"/>
        </w:rPr>
        <w:t xml:space="preserve">0 </w:t>
      </w:r>
      <w:r w:rsidRPr="45D4C979">
        <w:rPr>
          <w:rFonts w:asciiTheme="minorHAnsi" w:hAnsiTheme="minorHAnsi"/>
          <w:sz w:val="23"/>
          <w:szCs w:val="23"/>
        </w:rPr>
        <w:t xml:space="preserve">points for </w:t>
      </w:r>
      <w:r w:rsidR="00360B76" w:rsidRPr="45D4C979">
        <w:rPr>
          <w:rFonts w:asciiTheme="minorHAnsi" w:hAnsiTheme="minorHAnsi"/>
          <w:sz w:val="23"/>
          <w:szCs w:val="23"/>
        </w:rPr>
        <w:t>th</w:t>
      </w:r>
      <w:r w:rsidR="00381ABD" w:rsidRPr="45D4C979">
        <w:rPr>
          <w:rFonts w:asciiTheme="minorHAnsi" w:hAnsiTheme="minorHAnsi"/>
          <w:sz w:val="23"/>
          <w:szCs w:val="23"/>
        </w:rPr>
        <w:t>i</w:t>
      </w:r>
      <w:r w:rsidR="00360B76" w:rsidRPr="45D4C979">
        <w:rPr>
          <w:rFonts w:asciiTheme="minorHAnsi" w:hAnsiTheme="minorHAnsi"/>
          <w:sz w:val="23"/>
          <w:szCs w:val="23"/>
        </w:rPr>
        <w:t xml:space="preserve">s </w:t>
      </w:r>
      <w:r w:rsidRPr="45D4C979">
        <w:rPr>
          <w:rFonts w:asciiTheme="minorHAnsi" w:hAnsiTheme="minorHAnsi"/>
          <w:sz w:val="23"/>
          <w:szCs w:val="23"/>
        </w:rPr>
        <w:t>criteri</w:t>
      </w:r>
      <w:r w:rsidR="00875939" w:rsidRPr="45D4C979">
        <w:rPr>
          <w:rFonts w:asciiTheme="minorHAnsi" w:hAnsiTheme="minorHAnsi"/>
          <w:sz w:val="23"/>
          <w:szCs w:val="23"/>
        </w:rPr>
        <w:t>on</w:t>
      </w:r>
      <w:r w:rsidRPr="45D4C979">
        <w:rPr>
          <w:rFonts w:asciiTheme="minorHAnsi" w:hAnsiTheme="minorHAnsi"/>
          <w:sz w:val="23"/>
          <w:szCs w:val="23"/>
        </w:rPr>
        <w:t xml:space="preserve">. Other bids shall receive a relatively lower number of points for </w:t>
      </w:r>
      <w:r w:rsidR="00360B76" w:rsidRPr="45D4C979">
        <w:rPr>
          <w:rFonts w:asciiTheme="minorHAnsi" w:hAnsiTheme="minorHAnsi"/>
          <w:sz w:val="23"/>
          <w:szCs w:val="23"/>
        </w:rPr>
        <w:t>th</w:t>
      </w:r>
      <w:r w:rsidR="6777586C" w:rsidRPr="45D4C979">
        <w:rPr>
          <w:rFonts w:asciiTheme="minorHAnsi" w:hAnsiTheme="minorHAnsi"/>
          <w:sz w:val="23"/>
          <w:szCs w:val="23"/>
        </w:rPr>
        <w:t>is</w:t>
      </w:r>
      <w:r w:rsidR="00360B76" w:rsidRPr="45D4C979">
        <w:rPr>
          <w:rFonts w:asciiTheme="minorHAnsi" w:hAnsiTheme="minorHAnsi"/>
          <w:sz w:val="23"/>
          <w:szCs w:val="23"/>
        </w:rPr>
        <w:t xml:space="preserve"> criteri</w:t>
      </w:r>
      <w:r w:rsidR="00563C2D" w:rsidRPr="45D4C979">
        <w:rPr>
          <w:rFonts w:asciiTheme="minorHAnsi" w:hAnsiTheme="minorHAnsi"/>
          <w:sz w:val="23"/>
          <w:szCs w:val="23"/>
        </w:rPr>
        <w:t>on</w:t>
      </w:r>
      <w:r w:rsidRPr="45D4C979">
        <w:rPr>
          <w:rFonts w:asciiTheme="minorHAnsi" w:hAnsiTheme="minorHAnsi"/>
          <w:sz w:val="23"/>
          <w:szCs w:val="23"/>
        </w:rPr>
        <w:t>, taking into consideration the offered average amount of discount, whereby the number of points shall be calculated according to the following formula:</w:t>
      </w:r>
    </w:p>
    <w:p w14:paraId="3711B30D" w14:textId="77777777" w:rsidR="007D6F66" w:rsidRPr="00D616F1" w:rsidRDefault="007D6F66" w:rsidP="007D6F66">
      <w:pPr>
        <w:spacing w:line="276" w:lineRule="auto"/>
        <w:ind w:left="284"/>
        <w:jc w:val="both"/>
        <w:rPr>
          <w:rFonts w:asciiTheme="minorHAnsi" w:hAnsiTheme="minorHAnsi"/>
          <w:sz w:val="23"/>
        </w:rPr>
      </w:pP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573CC5" w:rsidRPr="00D616F1" w14:paraId="0AF48DC1" w14:textId="77777777" w:rsidTr="54802BB7">
        <w:trPr>
          <w:trHeight w:val="525"/>
          <w:jc w:val="center"/>
        </w:trPr>
        <w:tc>
          <w:tcPr>
            <w:tcW w:w="2796" w:type="dxa"/>
            <w:vMerge w:val="restart"/>
          </w:tcPr>
          <w:p w14:paraId="3D0EC0D5" w14:textId="77777777" w:rsidR="007D6F66" w:rsidRPr="00D616F1" w:rsidRDefault="007D6F66" w:rsidP="007D6F66">
            <w:pPr>
              <w:keepNext/>
              <w:keepLines/>
              <w:spacing w:line="276" w:lineRule="auto"/>
              <w:jc w:val="center"/>
              <w:rPr>
                <w:rFonts w:asciiTheme="minorHAnsi" w:eastAsia="MS ??" w:hAnsiTheme="minorHAnsi"/>
                <w:sz w:val="23"/>
              </w:rPr>
            </w:pPr>
          </w:p>
          <w:p w14:paraId="7A086D50" w14:textId="77777777" w:rsidR="007D6F66" w:rsidRPr="00D616F1" w:rsidRDefault="007D6F66" w:rsidP="007D6F66">
            <w:pPr>
              <w:keepNext/>
              <w:keepLines/>
              <w:spacing w:line="276" w:lineRule="auto"/>
              <w:jc w:val="center"/>
              <w:rPr>
                <w:rFonts w:asciiTheme="minorHAnsi" w:eastAsia="MS ??" w:hAnsiTheme="minorHAnsi"/>
                <w:sz w:val="23"/>
              </w:rPr>
            </w:pPr>
          </w:p>
          <w:p w14:paraId="30569046" w14:textId="3BA706C2" w:rsidR="007D6F66" w:rsidRPr="00D616F1" w:rsidRDefault="007D6F66" w:rsidP="54802BB7">
            <w:pPr>
              <w:keepNext/>
              <w:keepLines/>
              <w:spacing w:line="276" w:lineRule="auto"/>
              <w:jc w:val="center"/>
              <w:rPr>
                <w:rFonts w:asciiTheme="minorHAnsi" w:eastAsia="MS ??" w:hAnsiTheme="minorHAnsi"/>
                <w:sz w:val="23"/>
                <w:szCs w:val="23"/>
              </w:rPr>
            </w:pPr>
            <w:r w:rsidRPr="54802BB7">
              <w:rPr>
                <w:rFonts w:asciiTheme="minorHAnsi" w:hAnsiTheme="minorHAnsi"/>
                <w:sz w:val="23"/>
                <w:szCs w:val="23"/>
              </w:rPr>
              <w:t>Number of points based on the “Total price” criteri</w:t>
            </w:r>
            <w:r w:rsidR="00563C2D" w:rsidRPr="54802BB7">
              <w:rPr>
                <w:rFonts w:asciiTheme="minorHAnsi" w:hAnsiTheme="minorHAnsi"/>
                <w:sz w:val="23"/>
                <w:szCs w:val="23"/>
              </w:rPr>
              <w:t>on</w:t>
            </w:r>
          </w:p>
          <w:p w14:paraId="03E98ACD"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(in EUR without VAT)</w:t>
            </w:r>
          </w:p>
        </w:tc>
        <w:tc>
          <w:tcPr>
            <w:tcW w:w="595" w:type="dxa"/>
            <w:vMerge w:val="restart"/>
            <w:vAlign w:val="center"/>
          </w:tcPr>
          <w:p w14:paraId="317E84E2" w14:textId="77777777" w:rsidR="007D6F66" w:rsidRPr="00D616F1" w:rsidRDefault="007D6F66" w:rsidP="007D6F66">
            <w:pPr>
              <w:keepNext/>
              <w:keepLines/>
              <w:spacing w:line="276" w:lineRule="auto"/>
              <w:jc w:val="center"/>
              <w:rPr>
                <w:rFonts w:asciiTheme="minorHAnsi" w:eastAsia="MS ??" w:hAnsiTheme="minorHAnsi"/>
                <w:sz w:val="23"/>
              </w:rPr>
            </w:pPr>
          </w:p>
          <w:p w14:paraId="5DBCA499" w14:textId="77777777" w:rsidR="007D6F66" w:rsidRPr="00D616F1" w:rsidRDefault="007D6F66" w:rsidP="007D6F66">
            <w:pPr>
              <w:keepNext/>
              <w:keepLines/>
              <w:spacing w:line="276" w:lineRule="auto"/>
              <w:rPr>
                <w:rFonts w:asciiTheme="minorHAnsi" w:eastAsia="MS ??" w:hAnsiTheme="minorHAnsi"/>
                <w:sz w:val="23"/>
              </w:rPr>
            </w:pPr>
            <w:r w:rsidRPr="00D616F1">
              <w:rPr>
                <w:rFonts w:asciiTheme="minorHAnsi" w:hAnsiTheme="minorHAnsi"/>
                <w:sz w:val="23"/>
              </w:rPr>
              <w:t>=</w:t>
            </w:r>
          </w:p>
        </w:tc>
        <w:tc>
          <w:tcPr>
            <w:tcW w:w="3596" w:type="dxa"/>
            <w:tcBorders>
              <w:bottom w:val="single" w:sz="4" w:space="0" w:color="auto"/>
            </w:tcBorders>
            <w:vAlign w:val="center"/>
          </w:tcPr>
          <w:p w14:paraId="29035AE6" w14:textId="77777777" w:rsidR="007D6F66" w:rsidRPr="00D616F1" w:rsidRDefault="007D6F66" w:rsidP="007D6F66">
            <w:pPr>
              <w:keepNext/>
              <w:keepLines/>
              <w:spacing w:line="276" w:lineRule="auto"/>
              <w:jc w:val="center"/>
              <w:rPr>
                <w:rFonts w:asciiTheme="minorHAnsi" w:eastAsia="MS ??" w:hAnsiTheme="minorHAnsi"/>
                <w:sz w:val="23"/>
              </w:rPr>
            </w:pPr>
          </w:p>
          <w:p w14:paraId="00C2F0D1"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 xml:space="preserve">Lowest total (indicative) offered price </w:t>
            </w:r>
          </w:p>
          <w:p w14:paraId="519D2B6F"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(in EUR without VAT)</w:t>
            </w:r>
          </w:p>
        </w:tc>
        <w:tc>
          <w:tcPr>
            <w:tcW w:w="2375" w:type="dxa"/>
            <w:vMerge w:val="restart"/>
            <w:vAlign w:val="center"/>
          </w:tcPr>
          <w:p w14:paraId="1598334B" w14:textId="6D620542" w:rsidR="007D6F66" w:rsidRPr="00D616F1" w:rsidRDefault="007D6F66" w:rsidP="08505F18">
            <w:pPr>
              <w:keepNext/>
              <w:keepLines/>
              <w:spacing w:line="276" w:lineRule="auto"/>
              <w:rPr>
                <w:rFonts w:asciiTheme="minorHAnsi" w:eastAsia="MS ??" w:hAnsiTheme="minorHAnsi"/>
                <w:sz w:val="23"/>
                <w:szCs w:val="23"/>
              </w:rPr>
            </w:pPr>
            <w:r w:rsidRPr="00D616F1">
              <w:rPr>
                <w:rFonts w:asciiTheme="minorHAnsi" w:hAnsiTheme="minorHAnsi"/>
                <w:sz w:val="23"/>
                <w:szCs w:val="23"/>
              </w:rPr>
              <w:t xml:space="preserve"> x </w:t>
            </w:r>
            <w:r w:rsidR="432ACCBE" w:rsidRPr="00D616F1">
              <w:rPr>
                <w:rFonts w:asciiTheme="minorHAnsi" w:hAnsiTheme="minorHAnsi"/>
                <w:sz w:val="23"/>
                <w:szCs w:val="23"/>
              </w:rPr>
              <w:t>6</w:t>
            </w:r>
            <w:r w:rsidR="001929F8" w:rsidRPr="00D616F1">
              <w:rPr>
                <w:rFonts w:asciiTheme="minorHAnsi" w:hAnsiTheme="minorHAnsi"/>
                <w:sz w:val="23"/>
                <w:szCs w:val="23"/>
              </w:rPr>
              <w:t>0</w:t>
            </w:r>
            <w:r w:rsidRPr="00D616F1">
              <w:rPr>
                <w:rFonts w:asciiTheme="minorHAnsi" w:hAnsiTheme="minorHAnsi"/>
                <w:sz w:val="23"/>
                <w:szCs w:val="23"/>
              </w:rPr>
              <w:t> points</w:t>
            </w:r>
          </w:p>
        </w:tc>
      </w:tr>
      <w:tr w:rsidR="00573CC5" w:rsidRPr="00D616F1" w14:paraId="59A3F2D5" w14:textId="77777777" w:rsidTr="54802BB7">
        <w:trPr>
          <w:trHeight w:val="770"/>
          <w:jc w:val="center"/>
        </w:trPr>
        <w:tc>
          <w:tcPr>
            <w:tcW w:w="2796" w:type="dxa"/>
            <w:vMerge/>
          </w:tcPr>
          <w:p w14:paraId="62EEDFDB" w14:textId="77777777" w:rsidR="007D6F66" w:rsidRPr="00D616F1" w:rsidRDefault="007D6F66" w:rsidP="007D6F66">
            <w:pPr>
              <w:keepNext/>
              <w:keepLines/>
              <w:spacing w:line="276" w:lineRule="auto"/>
              <w:jc w:val="center"/>
              <w:rPr>
                <w:rFonts w:asciiTheme="minorHAnsi" w:eastAsia="MS ??" w:hAnsiTheme="minorHAnsi"/>
                <w:sz w:val="23"/>
              </w:rPr>
            </w:pPr>
          </w:p>
        </w:tc>
        <w:tc>
          <w:tcPr>
            <w:tcW w:w="595" w:type="dxa"/>
            <w:vMerge/>
          </w:tcPr>
          <w:p w14:paraId="010EBDFD" w14:textId="77777777" w:rsidR="007D6F66" w:rsidRPr="00D616F1" w:rsidRDefault="007D6F66" w:rsidP="007D6F66">
            <w:pPr>
              <w:keepNext/>
              <w:keepLines/>
              <w:spacing w:line="276" w:lineRule="auto"/>
              <w:jc w:val="both"/>
              <w:rPr>
                <w:rFonts w:asciiTheme="minorHAnsi" w:eastAsia="MS ??" w:hAnsiTheme="minorHAnsi"/>
                <w:sz w:val="23"/>
              </w:rPr>
            </w:pPr>
          </w:p>
        </w:tc>
        <w:tc>
          <w:tcPr>
            <w:tcW w:w="3596" w:type="dxa"/>
            <w:tcBorders>
              <w:top w:val="single" w:sz="4" w:space="0" w:color="auto"/>
            </w:tcBorders>
            <w:vAlign w:val="center"/>
          </w:tcPr>
          <w:p w14:paraId="2D9B35D4" w14:textId="4F3A803F" w:rsidR="007D6F66" w:rsidRPr="00D616F1" w:rsidRDefault="007D6F66" w:rsidP="54802BB7">
            <w:pPr>
              <w:keepNext/>
              <w:keepLines/>
              <w:spacing w:line="276" w:lineRule="auto"/>
              <w:jc w:val="center"/>
              <w:rPr>
                <w:rFonts w:asciiTheme="minorHAnsi" w:eastAsia="MS ??" w:hAnsiTheme="minorHAnsi"/>
                <w:sz w:val="23"/>
                <w:szCs w:val="23"/>
              </w:rPr>
            </w:pPr>
            <w:r w:rsidRPr="54802BB7">
              <w:rPr>
                <w:rFonts w:asciiTheme="minorHAnsi" w:hAnsiTheme="minorHAnsi"/>
                <w:sz w:val="23"/>
                <w:szCs w:val="23"/>
              </w:rPr>
              <w:t xml:space="preserve">The total (indicative) price offered by the </w:t>
            </w:r>
            <w:r w:rsidR="00563C2D" w:rsidRPr="54802BB7">
              <w:rPr>
                <w:rFonts w:asciiTheme="minorHAnsi" w:hAnsiTheme="minorHAnsi"/>
                <w:sz w:val="23"/>
                <w:szCs w:val="23"/>
              </w:rPr>
              <w:t xml:space="preserve">bidder </w:t>
            </w:r>
          </w:p>
          <w:p w14:paraId="366CD238"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(in EUR without VAT)</w:t>
            </w:r>
          </w:p>
        </w:tc>
        <w:tc>
          <w:tcPr>
            <w:tcW w:w="2375" w:type="dxa"/>
            <w:vMerge/>
          </w:tcPr>
          <w:p w14:paraId="07C98946" w14:textId="77777777" w:rsidR="007D6F66" w:rsidRPr="00D616F1" w:rsidRDefault="007D6F66" w:rsidP="007D6F66">
            <w:pPr>
              <w:keepNext/>
              <w:keepLines/>
              <w:spacing w:line="276" w:lineRule="auto"/>
              <w:jc w:val="both"/>
              <w:rPr>
                <w:rFonts w:asciiTheme="minorHAnsi" w:eastAsia="MS ??" w:hAnsiTheme="minorHAnsi"/>
                <w:sz w:val="23"/>
              </w:rPr>
            </w:pPr>
          </w:p>
        </w:tc>
      </w:tr>
    </w:tbl>
    <w:p w14:paraId="2405DF14" w14:textId="4322A1A3" w:rsidR="00875939" w:rsidRPr="00D616F1" w:rsidRDefault="00875939" w:rsidP="54802BB7">
      <w:pPr>
        <w:widowControl w:val="0"/>
        <w:spacing w:line="276" w:lineRule="auto"/>
        <w:ind w:left="284"/>
        <w:jc w:val="both"/>
        <w:rPr>
          <w:rFonts w:asciiTheme="minorHAnsi" w:hAnsiTheme="minorHAnsi"/>
          <w:color w:val="4F81BD" w:themeColor="accent1"/>
          <w:sz w:val="23"/>
          <w:szCs w:val="23"/>
        </w:rPr>
      </w:pPr>
    </w:p>
    <w:p w14:paraId="104BCFBF" w14:textId="0296A877" w:rsidR="00875939" w:rsidRPr="00D616F1" w:rsidRDefault="00875939" w:rsidP="54802BB7">
      <w:pPr>
        <w:spacing w:line="276" w:lineRule="auto"/>
        <w:ind w:left="284"/>
        <w:jc w:val="both"/>
        <w:rPr>
          <w:rFonts w:asciiTheme="minorHAnsi" w:hAnsiTheme="minorHAnsi" w:cstheme="minorBidi"/>
          <w:color w:val="4F81BD" w:themeColor="accent1"/>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must transfer the total offered price from the form OBR-Pro-forma invoice to the </w:t>
      </w:r>
      <w:r w:rsidR="00877461" w:rsidRPr="54802BB7">
        <w:rPr>
          <w:rFonts w:asciiTheme="minorHAnsi" w:hAnsiTheme="minorHAnsi"/>
          <w:sz w:val="23"/>
          <w:szCs w:val="23"/>
        </w:rPr>
        <w:t>e-JN</w:t>
      </w:r>
      <w:r w:rsidRPr="54802BB7">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14:paraId="1259DDCB" w14:textId="1C9E787C"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0680E852" w14:textId="77777777"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5490D6F7" w14:textId="2BEE5C9B" w:rsidR="003E4476" w:rsidRPr="007B12D9" w:rsidRDefault="17DC45F8" w:rsidP="54802BB7">
      <w:pPr>
        <w:numPr>
          <w:ilvl w:val="0"/>
          <w:numId w:val="8"/>
        </w:numPr>
        <w:spacing w:line="276" w:lineRule="auto"/>
        <w:contextualSpacing/>
        <w:jc w:val="both"/>
        <w:rPr>
          <w:rFonts w:asciiTheme="minorHAnsi" w:hAnsiTheme="minorHAnsi"/>
          <w:b/>
          <w:bCs/>
          <w:sz w:val="23"/>
          <w:szCs w:val="23"/>
        </w:rPr>
      </w:pPr>
      <w:r w:rsidRPr="54802BB7">
        <w:rPr>
          <w:rFonts w:asciiTheme="minorHAnsi" w:hAnsiTheme="minorHAnsi"/>
          <w:b/>
          <w:bCs/>
          <w:sz w:val="23"/>
          <w:szCs w:val="23"/>
        </w:rPr>
        <w:t>Criterion -</w:t>
      </w:r>
      <w:r w:rsidR="3CE7CEC4" w:rsidRPr="54802BB7">
        <w:rPr>
          <w:rFonts w:asciiTheme="minorHAnsi" w:hAnsiTheme="minorHAnsi"/>
          <w:b/>
          <w:bCs/>
          <w:sz w:val="23"/>
          <w:szCs w:val="23"/>
        </w:rPr>
        <w:t xml:space="preserve"> Additional experts - </w:t>
      </w:r>
      <w:r w:rsidR="003E4476" w:rsidRPr="54802BB7">
        <w:rPr>
          <w:rFonts w:asciiTheme="minorHAnsi" w:hAnsiTheme="minorHAnsi"/>
          <w:b/>
          <w:bCs/>
          <w:sz w:val="23"/>
          <w:szCs w:val="23"/>
        </w:rPr>
        <w:t>Developers (max. 30 Points)</w:t>
      </w:r>
    </w:p>
    <w:p w14:paraId="53939965" w14:textId="77777777" w:rsidR="003E4476" w:rsidRDefault="003E4476" w:rsidP="003E4476">
      <w:pPr>
        <w:spacing w:line="276" w:lineRule="auto"/>
        <w:contextualSpacing/>
        <w:jc w:val="both"/>
        <w:rPr>
          <w:rFonts w:asciiTheme="minorHAnsi" w:hAnsiTheme="minorHAnsi"/>
          <w:b/>
          <w:bCs/>
          <w:sz w:val="23"/>
          <w:szCs w:val="23"/>
          <w:highlight w:val="yellow"/>
        </w:rPr>
      </w:pPr>
    </w:p>
    <w:p w14:paraId="6070A576" w14:textId="55459F37" w:rsidR="003E4476" w:rsidRDefault="003E4476"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bidders</w:t>
      </w:r>
      <w:r w:rsidRPr="54802BB7">
        <w:rPr>
          <w:rFonts w:asciiTheme="minorHAnsi" w:hAnsiTheme="minorHAnsi"/>
          <w:sz w:val="23"/>
          <w:szCs w:val="23"/>
        </w:rPr>
        <w:t xml:space="preserve"> can receive up to 30 points for this criterion, evaluated by the </w:t>
      </w:r>
      <w:r w:rsidR="001B1F68" w:rsidRPr="54802BB7">
        <w:rPr>
          <w:rFonts w:asciiTheme="minorHAnsi" w:hAnsiTheme="minorHAnsi"/>
          <w:sz w:val="23"/>
          <w:szCs w:val="23"/>
        </w:rPr>
        <w:t>Contracting Entity</w:t>
      </w:r>
      <w:r w:rsidRPr="54802BB7">
        <w:rPr>
          <w:rFonts w:asciiTheme="minorHAnsi" w:hAnsiTheme="minorHAnsi"/>
          <w:sz w:val="23"/>
          <w:szCs w:val="23"/>
        </w:rPr>
        <w:t xml:space="preserve"> based on the criteria below:</w:t>
      </w:r>
    </w:p>
    <w:p w14:paraId="5C887DAD" w14:textId="77777777" w:rsidR="003E4476" w:rsidRPr="003B5465" w:rsidRDefault="003E4476" w:rsidP="003E4476">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3E4476" w:rsidRPr="00563D62" w14:paraId="7D29D4C3" w14:textId="77777777" w:rsidTr="45D4C979">
        <w:trPr>
          <w:trHeight w:val="300"/>
        </w:trPr>
        <w:tc>
          <w:tcPr>
            <w:tcW w:w="1413" w:type="dxa"/>
          </w:tcPr>
          <w:p w14:paraId="7B4A3F91"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6A75A931" w14:textId="77777777" w:rsidR="003E4476" w:rsidRPr="00563D62" w:rsidRDefault="003E4476" w:rsidP="45D4C979">
            <w:pPr>
              <w:spacing w:line="276" w:lineRule="auto"/>
              <w:contextualSpacing/>
              <w:jc w:val="both"/>
              <w:rPr>
                <w:rFonts w:asciiTheme="minorHAnsi" w:hAnsiTheme="minorHAnsi" w:cstheme="minorBidi"/>
                <w:sz w:val="23"/>
                <w:szCs w:val="23"/>
              </w:rPr>
            </w:pPr>
            <w:r w:rsidRPr="45D4C979">
              <w:rPr>
                <w:rFonts w:asciiTheme="minorHAnsi" w:hAnsiTheme="minorHAnsi"/>
                <w:sz w:val="23"/>
                <w:szCs w:val="23"/>
              </w:rPr>
              <w:t xml:space="preserve">Number of additional experts – developers that meet the requirements </w:t>
            </w:r>
          </w:p>
        </w:tc>
        <w:tc>
          <w:tcPr>
            <w:tcW w:w="2410" w:type="dxa"/>
          </w:tcPr>
          <w:p w14:paraId="3EE89F08"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3E4476" w14:paraId="0BCB8A40" w14:textId="77777777" w:rsidTr="45D4C979">
        <w:trPr>
          <w:trHeight w:val="300"/>
        </w:trPr>
        <w:tc>
          <w:tcPr>
            <w:tcW w:w="1413" w:type="dxa"/>
          </w:tcPr>
          <w:p w14:paraId="48D43B65"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10F76397"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0-4</w:t>
            </w:r>
          </w:p>
        </w:tc>
        <w:tc>
          <w:tcPr>
            <w:tcW w:w="2410" w:type="dxa"/>
          </w:tcPr>
          <w:p w14:paraId="7DB45FC8"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3E4476" w:rsidRPr="00563D62" w14:paraId="25B7C85C" w14:textId="77777777" w:rsidTr="45D4C979">
        <w:trPr>
          <w:trHeight w:val="300"/>
        </w:trPr>
        <w:tc>
          <w:tcPr>
            <w:tcW w:w="1413" w:type="dxa"/>
          </w:tcPr>
          <w:p w14:paraId="1A835FD7" w14:textId="77777777" w:rsidR="003E4476" w:rsidRPr="00563D62" w:rsidRDefault="003E4476" w:rsidP="00F64C39">
            <w:pPr>
              <w:spacing w:line="276" w:lineRule="auto"/>
              <w:contextualSpacing/>
              <w:jc w:val="both"/>
              <w:rPr>
                <w:rFonts w:asciiTheme="minorHAnsi" w:hAnsiTheme="minorHAnsi" w:cstheme="minorBidi"/>
                <w:sz w:val="23"/>
                <w:szCs w:val="23"/>
              </w:rPr>
            </w:pPr>
            <w:r>
              <w:rPr>
                <w:rFonts w:asciiTheme="minorHAnsi" w:hAnsiTheme="minorHAnsi"/>
                <w:sz w:val="23"/>
                <w:szCs w:val="23"/>
              </w:rPr>
              <w:t>2</w:t>
            </w:r>
          </w:p>
        </w:tc>
        <w:tc>
          <w:tcPr>
            <w:tcW w:w="4961" w:type="dxa"/>
          </w:tcPr>
          <w:p w14:paraId="3D00837D"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 xml:space="preserve">5-9 </w:t>
            </w:r>
          </w:p>
        </w:tc>
        <w:tc>
          <w:tcPr>
            <w:tcW w:w="2410" w:type="dxa"/>
          </w:tcPr>
          <w:p w14:paraId="57C117B8"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10</w:t>
            </w:r>
          </w:p>
        </w:tc>
      </w:tr>
      <w:tr w:rsidR="003E4476" w:rsidRPr="00563D62" w14:paraId="4DBD4FE4" w14:textId="77777777" w:rsidTr="45D4C979">
        <w:trPr>
          <w:trHeight w:val="300"/>
        </w:trPr>
        <w:tc>
          <w:tcPr>
            <w:tcW w:w="1413" w:type="dxa"/>
          </w:tcPr>
          <w:p w14:paraId="168E3516" w14:textId="77777777" w:rsidR="003E4476" w:rsidRPr="00563D62" w:rsidRDefault="003E4476" w:rsidP="00F64C39">
            <w:pPr>
              <w:spacing w:line="276" w:lineRule="auto"/>
              <w:contextualSpacing/>
              <w:jc w:val="both"/>
              <w:rPr>
                <w:rFonts w:asciiTheme="minorHAnsi" w:hAnsiTheme="minorHAnsi" w:cstheme="minorBidi"/>
                <w:sz w:val="23"/>
                <w:szCs w:val="23"/>
              </w:rPr>
            </w:pPr>
            <w:r>
              <w:rPr>
                <w:rFonts w:asciiTheme="minorHAnsi" w:hAnsiTheme="minorHAnsi"/>
                <w:sz w:val="23"/>
                <w:szCs w:val="23"/>
              </w:rPr>
              <w:t>3</w:t>
            </w:r>
          </w:p>
        </w:tc>
        <w:tc>
          <w:tcPr>
            <w:tcW w:w="4961" w:type="dxa"/>
          </w:tcPr>
          <w:p w14:paraId="6897414A"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10-14</w:t>
            </w:r>
          </w:p>
        </w:tc>
        <w:tc>
          <w:tcPr>
            <w:tcW w:w="2410" w:type="dxa"/>
          </w:tcPr>
          <w:p w14:paraId="0DB0ABD9"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20</w:t>
            </w:r>
          </w:p>
        </w:tc>
      </w:tr>
      <w:tr w:rsidR="003E4476" w:rsidRPr="00563D62" w14:paraId="2F3BD568" w14:textId="77777777" w:rsidTr="45D4C979">
        <w:trPr>
          <w:trHeight w:val="300"/>
        </w:trPr>
        <w:tc>
          <w:tcPr>
            <w:tcW w:w="1413" w:type="dxa"/>
          </w:tcPr>
          <w:p w14:paraId="72AEB02C" w14:textId="77777777" w:rsidR="003E4476" w:rsidRPr="00563D62" w:rsidRDefault="003E4476" w:rsidP="00F64C39">
            <w:pPr>
              <w:spacing w:line="276" w:lineRule="auto"/>
              <w:contextualSpacing/>
              <w:jc w:val="both"/>
              <w:rPr>
                <w:rFonts w:asciiTheme="minorHAnsi" w:hAnsiTheme="minorHAnsi" w:cstheme="minorBidi"/>
                <w:sz w:val="23"/>
                <w:szCs w:val="23"/>
              </w:rPr>
            </w:pPr>
            <w:r>
              <w:rPr>
                <w:rFonts w:asciiTheme="minorHAnsi" w:hAnsiTheme="minorHAnsi"/>
                <w:sz w:val="23"/>
                <w:szCs w:val="23"/>
              </w:rPr>
              <w:t>4</w:t>
            </w:r>
          </w:p>
        </w:tc>
        <w:tc>
          <w:tcPr>
            <w:tcW w:w="4961" w:type="dxa"/>
          </w:tcPr>
          <w:p w14:paraId="32A979BA"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15+</w:t>
            </w:r>
          </w:p>
        </w:tc>
        <w:tc>
          <w:tcPr>
            <w:tcW w:w="2410" w:type="dxa"/>
          </w:tcPr>
          <w:p w14:paraId="2AAFA439"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30</w:t>
            </w:r>
          </w:p>
        </w:tc>
      </w:tr>
    </w:tbl>
    <w:p w14:paraId="2576C130" w14:textId="77777777" w:rsidR="003E4476" w:rsidRDefault="003E4476" w:rsidP="003E4476">
      <w:pPr>
        <w:spacing w:line="276" w:lineRule="auto"/>
        <w:jc w:val="both"/>
        <w:rPr>
          <w:rFonts w:asciiTheme="minorHAnsi" w:hAnsiTheme="minorHAnsi"/>
          <w:sz w:val="23"/>
          <w:szCs w:val="23"/>
        </w:rPr>
      </w:pPr>
    </w:p>
    <w:p w14:paraId="57DE1013" w14:textId="77777777" w:rsidR="003E4476" w:rsidRDefault="003E4476" w:rsidP="003E4476">
      <w:pPr>
        <w:spacing w:line="276" w:lineRule="auto"/>
        <w:jc w:val="both"/>
        <w:rPr>
          <w:rFonts w:asciiTheme="minorHAnsi" w:hAnsiTheme="minorHAnsi"/>
          <w:sz w:val="23"/>
          <w:szCs w:val="23"/>
        </w:rPr>
      </w:pPr>
    </w:p>
    <w:p w14:paraId="7D1B873C" w14:textId="3D9A78F8" w:rsidR="003E4476" w:rsidRDefault="003E447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563C2D" w:rsidRPr="45D4C979">
        <w:rPr>
          <w:rFonts w:asciiTheme="minorHAnsi" w:hAnsiTheme="minorHAnsi"/>
          <w:sz w:val="23"/>
          <w:szCs w:val="23"/>
        </w:rPr>
        <w:t xml:space="preserve">bidder </w:t>
      </w:r>
      <w:r w:rsidRPr="45D4C979">
        <w:rPr>
          <w:rFonts w:asciiTheme="minorHAnsi" w:hAnsiTheme="minorHAnsi"/>
          <w:sz w:val="23"/>
          <w:szCs w:val="23"/>
        </w:rPr>
        <w:t>submits the required information for each expert under the Criterion B with the forms:</w:t>
      </w:r>
    </w:p>
    <w:p w14:paraId="241FFCF0" w14:textId="65E2190C" w:rsidR="003E4476" w:rsidRPr="00493D40" w:rsidRDefault="003E4476" w:rsidP="003E4476">
      <w:pPr>
        <w:pStyle w:val="ListParagraph"/>
        <w:numPr>
          <w:ilvl w:val="0"/>
          <w:numId w:val="19"/>
        </w:numPr>
        <w:spacing w:line="276" w:lineRule="auto"/>
        <w:jc w:val="both"/>
        <w:rPr>
          <w:rFonts w:asciiTheme="minorHAnsi" w:hAnsiTheme="minorHAnsi"/>
          <w:sz w:val="23"/>
          <w:szCs w:val="23"/>
        </w:rPr>
      </w:pPr>
      <w:r w:rsidRPr="469AE9A7">
        <w:rPr>
          <w:rFonts w:asciiTheme="minorHAnsi" w:hAnsiTheme="minorHAnsi"/>
          <w:sz w:val="23"/>
          <w:szCs w:val="23"/>
        </w:rPr>
        <w:t>OBR 02 – D</w:t>
      </w:r>
      <w:r w:rsidR="00D2503B" w:rsidRPr="469AE9A7">
        <w:rPr>
          <w:rFonts w:asciiTheme="minorHAnsi" w:hAnsiTheme="minorHAnsi"/>
          <w:sz w:val="23"/>
          <w:szCs w:val="23"/>
        </w:rPr>
        <w:t>eveloper's r</w:t>
      </w:r>
      <w:r w:rsidR="00D2503B">
        <w:rPr>
          <w:rFonts w:asciiTheme="minorHAnsi" w:hAnsiTheme="minorHAnsi"/>
          <w:sz w:val="23"/>
          <w:szCs w:val="23"/>
        </w:rPr>
        <w:t xml:space="preserve">eference </w:t>
      </w:r>
      <w:r>
        <w:rPr>
          <w:rFonts w:asciiTheme="minorHAnsi" w:hAnsiTheme="minorHAnsi"/>
          <w:sz w:val="23"/>
          <w:szCs w:val="23"/>
        </w:rPr>
        <w:t>and</w:t>
      </w:r>
    </w:p>
    <w:p w14:paraId="7A374BA4" w14:textId="75A1CA59" w:rsidR="003E4476" w:rsidRPr="00493D40" w:rsidRDefault="003E4476" w:rsidP="003E4476">
      <w:pPr>
        <w:pStyle w:val="ListParagraph"/>
        <w:numPr>
          <w:ilvl w:val="0"/>
          <w:numId w:val="19"/>
        </w:numPr>
        <w:spacing w:line="276" w:lineRule="auto"/>
        <w:jc w:val="both"/>
        <w:rPr>
          <w:rFonts w:asciiTheme="minorHAnsi" w:hAnsiTheme="minorHAnsi"/>
          <w:sz w:val="23"/>
          <w:szCs w:val="23"/>
        </w:rPr>
      </w:pPr>
      <w:r>
        <w:rPr>
          <w:rFonts w:asciiTheme="minorHAnsi" w:hAnsiTheme="minorHAnsi"/>
          <w:sz w:val="23"/>
          <w:szCs w:val="23"/>
        </w:rPr>
        <w:t>OBR 03 – D</w:t>
      </w:r>
      <w:r w:rsidR="007B5F02">
        <w:rPr>
          <w:rFonts w:asciiTheme="minorHAnsi" w:hAnsiTheme="minorHAnsi"/>
          <w:sz w:val="23"/>
          <w:szCs w:val="23"/>
        </w:rPr>
        <w:t>eveloper's</w:t>
      </w:r>
      <w:r>
        <w:rPr>
          <w:rFonts w:asciiTheme="minorHAnsi" w:hAnsiTheme="minorHAnsi"/>
          <w:sz w:val="23"/>
          <w:szCs w:val="23"/>
        </w:rPr>
        <w:t xml:space="preserve"> CV</w:t>
      </w:r>
    </w:p>
    <w:p w14:paraId="365DC538" w14:textId="77777777" w:rsidR="003E4476" w:rsidRPr="00084CCD" w:rsidRDefault="003E4476" w:rsidP="003E4476">
      <w:pPr>
        <w:spacing w:line="276" w:lineRule="auto"/>
        <w:jc w:val="both"/>
        <w:rPr>
          <w:rFonts w:asciiTheme="minorHAnsi" w:hAnsiTheme="minorHAnsi"/>
          <w:sz w:val="23"/>
          <w:szCs w:val="23"/>
        </w:rPr>
      </w:pPr>
    </w:p>
    <w:p w14:paraId="4663CBE3" w14:textId="6C056F45" w:rsidR="003E4476" w:rsidRDefault="003E447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Only additional experts – developers that meet all the requirements listed below will be </w:t>
      </w:r>
      <w:r w:rsidR="00563C2D" w:rsidRPr="45D4C979">
        <w:rPr>
          <w:rFonts w:asciiTheme="minorHAnsi" w:hAnsiTheme="minorHAnsi"/>
          <w:sz w:val="23"/>
          <w:szCs w:val="23"/>
        </w:rPr>
        <w:t>considered</w:t>
      </w:r>
      <w:r w:rsidRPr="45D4C979">
        <w:rPr>
          <w:rFonts w:asciiTheme="minorHAnsi" w:hAnsiTheme="minorHAnsi"/>
          <w:sz w:val="23"/>
          <w:szCs w:val="23"/>
        </w:rPr>
        <w:t xml:space="preserve">. </w:t>
      </w:r>
    </w:p>
    <w:p w14:paraId="7D91956F" w14:textId="77777777" w:rsidR="003E4476" w:rsidRDefault="003E4476" w:rsidP="003E4476">
      <w:pPr>
        <w:spacing w:line="276" w:lineRule="auto"/>
        <w:ind w:left="284"/>
        <w:jc w:val="both"/>
        <w:rPr>
          <w:rFonts w:asciiTheme="minorHAnsi" w:hAnsiTheme="minorHAnsi"/>
          <w:sz w:val="23"/>
          <w:szCs w:val="23"/>
        </w:rPr>
      </w:pPr>
    </w:p>
    <w:p w14:paraId="551EB896" w14:textId="1EDD473B" w:rsidR="003E4476" w:rsidRDefault="003E4476" w:rsidP="54802BB7">
      <w:pPr>
        <w:spacing w:line="276" w:lineRule="auto"/>
        <w:ind w:left="284"/>
        <w:jc w:val="both"/>
        <w:rPr>
          <w:rFonts w:asciiTheme="minorHAnsi" w:hAnsiTheme="minorHAnsi"/>
          <w:sz w:val="23"/>
          <w:szCs w:val="23"/>
        </w:rPr>
      </w:pPr>
      <w:r w:rsidRPr="00DA79F7">
        <w:rPr>
          <w:rFonts w:asciiTheme="minorHAnsi" w:hAnsiTheme="minorHAnsi"/>
          <w:sz w:val="23"/>
          <w:szCs w:val="23"/>
        </w:rPr>
        <w:t xml:space="preserve">Experts already listed as evidence of fulfilling the technical and professional ability requirement or already listed for any other criterion will not be </w:t>
      </w:r>
      <w:r w:rsidR="00563C2D" w:rsidRPr="00DA79F7">
        <w:rPr>
          <w:rFonts w:asciiTheme="minorHAnsi" w:hAnsiTheme="minorHAnsi"/>
          <w:sz w:val="23"/>
          <w:szCs w:val="23"/>
        </w:rPr>
        <w:t xml:space="preserve">considered </w:t>
      </w:r>
      <w:r w:rsidRPr="00DA79F7">
        <w:rPr>
          <w:rFonts w:asciiTheme="minorHAnsi" w:hAnsiTheme="minorHAnsi"/>
          <w:sz w:val="23"/>
          <w:szCs w:val="23"/>
        </w:rPr>
        <w:t xml:space="preserve">with this criterion (i.e. one individual expert can only be </w:t>
      </w:r>
      <w:r w:rsidR="00563C2D" w:rsidRPr="00DA79F7">
        <w:rPr>
          <w:rFonts w:asciiTheme="minorHAnsi" w:hAnsiTheme="minorHAnsi"/>
          <w:sz w:val="23"/>
          <w:szCs w:val="23"/>
        </w:rPr>
        <w:t xml:space="preserve">considered </w:t>
      </w:r>
      <w:r w:rsidRPr="00DA79F7">
        <w:rPr>
          <w:rFonts w:asciiTheme="minorHAnsi" w:hAnsiTheme="minorHAnsi"/>
          <w:sz w:val="23"/>
          <w:szCs w:val="23"/>
        </w:rPr>
        <w:t>once).</w:t>
      </w:r>
    </w:p>
    <w:p w14:paraId="169C36AD" w14:textId="77777777" w:rsidR="003E4476" w:rsidRPr="0037038B" w:rsidRDefault="003E4476" w:rsidP="003E4476">
      <w:pPr>
        <w:spacing w:line="276" w:lineRule="auto"/>
        <w:ind w:left="284"/>
        <w:jc w:val="both"/>
        <w:rPr>
          <w:rFonts w:asciiTheme="minorHAnsi" w:hAnsiTheme="minorHAnsi"/>
          <w:sz w:val="23"/>
          <w:szCs w:val="23"/>
        </w:rPr>
      </w:pPr>
    </w:p>
    <w:p w14:paraId="01EA38B5" w14:textId="77777777" w:rsidR="003E4476" w:rsidRPr="00644725" w:rsidRDefault="003E4476" w:rsidP="45D4C979">
      <w:pPr>
        <w:spacing w:line="244" w:lineRule="auto"/>
        <w:ind w:left="360"/>
        <w:jc w:val="both"/>
        <w:rPr>
          <w:rFonts w:ascii="Calibri" w:eastAsia="Calibri" w:hAnsi="Calibri" w:cs="Calibri"/>
          <w:sz w:val="23"/>
          <w:szCs w:val="23"/>
        </w:rPr>
      </w:pPr>
      <w:r w:rsidRPr="45D4C979">
        <w:rPr>
          <w:rFonts w:ascii="Calibri" w:eastAsia="Calibri" w:hAnsi="Calibri" w:cs="Calibri"/>
          <w:sz w:val="23"/>
          <w:szCs w:val="23"/>
        </w:rPr>
        <w:t>Additional experts – Developers that will be listed for Criterion B need to meet ALL of the following requirements:</w:t>
      </w:r>
    </w:p>
    <w:p w14:paraId="118E3187" w14:textId="7EE318E1" w:rsidR="003E4476" w:rsidRPr="00644725"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Developer participated on at least one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for </w:t>
      </w:r>
      <w:r w:rsidR="00EE0616">
        <w:rPr>
          <w:rFonts w:ascii="Calibri" w:eastAsia="Calibri" w:hAnsi="Calibri" w:cs="Calibri"/>
          <w:sz w:val="23"/>
          <w:szCs w:val="23"/>
        </w:rPr>
        <w:t>6</w:t>
      </w:r>
      <w:r w:rsidRPr="45D4C979">
        <w:rPr>
          <w:rFonts w:ascii="Calibri" w:eastAsia="Calibri" w:hAnsi="Calibri" w:cs="Calibri"/>
          <w:sz w:val="23"/>
          <w:szCs w:val="23"/>
        </w:rPr>
        <w:t xml:space="preserve"> months in total as a ETRM software extensions developer, 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170EBD3F"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Type of ETRM system:</w:t>
      </w:r>
    </w:p>
    <w:p w14:paraId="2B7EE305" w14:textId="77777777"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3DD7F515" w14:textId="77777777"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20E1FE4C"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 xml:space="preserve">ETRM system's scope and complexity: </w:t>
      </w:r>
    </w:p>
    <w:p w14:paraId="18E57105" w14:textId="77777777"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352D8444" w14:textId="013173BB"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Work was done on the ETRM system with the budget of at least 2 MIO EUR (ex. VAT) or more for core deployment, configuration, integrations and extensions </w:t>
      </w:r>
      <w:r w:rsidR="7B4DE715" w:rsidRPr="45D4C979">
        <w:rPr>
          <w:rFonts w:ascii="Calibri" w:eastAsia="Calibri" w:hAnsi="Calibri" w:cs="Calibri"/>
          <w:sz w:val="23"/>
          <w:szCs w:val="23"/>
        </w:rPr>
        <w:t>build but</w:t>
      </w:r>
      <w:r w:rsidRPr="45D4C979">
        <w:rPr>
          <w:rFonts w:ascii="Calibri" w:eastAsia="Calibri" w:hAnsi="Calibri" w:cs="Calibri"/>
          <w:sz w:val="23"/>
          <w:szCs w:val="23"/>
        </w:rPr>
        <w:t xml:space="preserve"> excluding the licence costs.</w:t>
      </w:r>
    </w:p>
    <w:p w14:paraId="2E37E811" w14:textId="287E415D" w:rsidR="003E4476" w:rsidRPr="00644725" w:rsidRDefault="003E4476" w:rsidP="003E4476">
      <w:pPr>
        <w:pStyle w:val="ListParagraph"/>
        <w:numPr>
          <w:ilvl w:val="1"/>
          <w:numId w:val="15"/>
        </w:numPr>
        <w:spacing w:before="200"/>
        <w:rPr>
          <w:rFonts w:ascii="Calibri" w:eastAsia="Calibri" w:hAnsi="Calibri" w:cs="Calibri"/>
          <w:sz w:val="23"/>
          <w:szCs w:val="23"/>
        </w:rPr>
      </w:pPr>
      <w:r w:rsidRPr="54802BB7">
        <w:rPr>
          <w:rFonts w:ascii="Calibri" w:eastAsia="Calibri" w:hAnsi="Calibri" w:cs="Calibri"/>
          <w:sz w:val="23"/>
          <w:szCs w:val="23"/>
        </w:rPr>
        <w:t>The expert's responsibilities on the ETRM project w</w:t>
      </w:r>
      <w:r w:rsidR="006C2B37" w:rsidRPr="54802BB7">
        <w:rPr>
          <w:rFonts w:ascii="Calibri" w:eastAsia="Calibri" w:hAnsi="Calibri" w:cs="Calibri"/>
          <w:sz w:val="23"/>
          <w:szCs w:val="23"/>
        </w:rPr>
        <w:t>ere</w:t>
      </w:r>
      <w:r w:rsidRPr="54802BB7">
        <w:rPr>
          <w:rFonts w:ascii="Calibri" w:eastAsia="Calibri" w:hAnsi="Calibri" w:cs="Calibri"/>
          <w:sz w:val="23"/>
          <w:szCs w:val="23"/>
        </w:rPr>
        <w:t>:</w:t>
      </w:r>
    </w:p>
    <w:p w14:paraId="31CE92F8" w14:textId="77777777"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Planning and software development of Allegro extensions.</w:t>
      </w:r>
    </w:p>
    <w:p w14:paraId="5CE8EFCF" w14:textId="3249E6AE"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54802BB7">
        <w:rPr>
          <w:rFonts w:ascii="Calibri" w:eastAsia="Calibri" w:hAnsi="Calibri" w:cs="Calibri"/>
          <w:sz w:val="23"/>
          <w:szCs w:val="23"/>
        </w:rPr>
        <w:t>Analysis of performance characteristics of All</w:t>
      </w:r>
      <w:r w:rsidR="006C2B37" w:rsidRPr="54802BB7">
        <w:rPr>
          <w:rFonts w:ascii="Calibri" w:eastAsia="Calibri" w:hAnsi="Calibri" w:cs="Calibri"/>
          <w:sz w:val="23"/>
          <w:szCs w:val="23"/>
        </w:rPr>
        <w:t>e</w:t>
      </w:r>
      <w:r w:rsidRPr="54802BB7">
        <w:rPr>
          <w:rFonts w:ascii="Calibri" w:eastAsia="Calibri" w:hAnsi="Calibri" w:cs="Calibri"/>
          <w:sz w:val="23"/>
          <w:szCs w:val="23"/>
        </w:rPr>
        <w:t>gro extensions and preparation of improvements (performance optimizations).</w:t>
      </w:r>
    </w:p>
    <w:p w14:paraId="6F44CF7C" w14:textId="77777777"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Code reviews.</w:t>
      </w:r>
    </w:p>
    <w:p w14:paraId="3DD8A87B" w14:textId="77777777" w:rsidR="003E4476" w:rsidRPr="0037038B" w:rsidRDefault="003E4476" w:rsidP="003E4476">
      <w:pPr>
        <w:pStyle w:val="ListParagraph"/>
        <w:numPr>
          <w:ilvl w:val="1"/>
          <w:numId w:val="15"/>
        </w:numPr>
        <w:spacing w:before="200" w:line="244" w:lineRule="auto"/>
        <w:jc w:val="both"/>
        <w:rPr>
          <w:rFonts w:ascii="Calibri" w:eastAsia="Calibri" w:hAnsi="Calibri" w:cs="Calibri"/>
          <w:sz w:val="23"/>
          <w:szCs w:val="23"/>
          <w:lang w:val="sl-SI"/>
        </w:rPr>
      </w:pPr>
      <w:r w:rsidRPr="00644725">
        <w:rPr>
          <w:rFonts w:ascii="Calibri" w:eastAsia="Calibri" w:hAnsi="Calibri" w:cs="Calibri"/>
          <w:sz w:val="23"/>
          <w:szCs w:val="23"/>
        </w:rPr>
        <w:t>Performance on the project</w:t>
      </w:r>
      <w:r w:rsidRPr="469AE9A7">
        <w:rPr>
          <w:rFonts w:ascii="Calibri" w:eastAsia="Calibri" w:hAnsi="Calibri" w:cs="Calibri"/>
          <w:sz w:val="23"/>
          <w:szCs w:val="23"/>
          <w:lang w:val="sl-SI"/>
        </w:rPr>
        <w:t>:</w:t>
      </w:r>
    </w:p>
    <w:p w14:paraId="3BC447D5" w14:textId="77777777"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The expert demonstrated top-senior level work performance with technical proficiency and the ability to effectively solve complex technical and functional issues, possessing excellent communication skills. </w:t>
      </w:r>
    </w:p>
    <w:p w14:paraId="7404855A"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Timeline:</w:t>
      </w:r>
    </w:p>
    <w:p w14:paraId="6C7CB8C4" w14:textId="311C0CFC"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54802BB7">
        <w:rPr>
          <w:rFonts w:ascii="Calibri" w:eastAsia="Calibri" w:hAnsi="Calibri" w:cs="Calibri"/>
          <w:sz w:val="23"/>
          <w:szCs w:val="23"/>
        </w:rPr>
        <w:lastRenderedPageBreak/>
        <w:t xml:space="preserve">The work on the comparable project took place in the period of the last 60 months before the deadline for the submission of the bid for this </w:t>
      </w:r>
      <w:r w:rsidR="00563C2D" w:rsidRPr="54802BB7">
        <w:rPr>
          <w:rFonts w:ascii="Calibri" w:eastAsia="Calibri" w:hAnsi="Calibri" w:cs="Calibri"/>
          <w:sz w:val="23"/>
          <w:szCs w:val="23"/>
        </w:rPr>
        <w:t>public procurement</w:t>
      </w:r>
      <w:r w:rsidRPr="54802BB7">
        <w:rPr>
          <w:rFonts w:ascii="Calibri" w:eastAsia="Calibri" w:hAnsi="Calibri" w:cs="Calibri"/>
          <w:sz w:val="23"/>
          <w:szCs w:val="23"/>
        </w:rPr>
        <w:t xml:space="preserve">. </w:t>
      </w:r>
    </w:p>
    <w:p w14:paraId="07C926C6"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 xml:space="preserve">EU based: </w:t>
      </w:r>
    </w:p>
    <w:p w14:paraId="4AE13F3D" w14:textId="693E68AC"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00644725">
        <w:rPr>
          <w:rFonts w:ascii="Calibri" w:eastAsia="Calibri" w:hAnsi="Calibri" w:cs="Calibri"/>
          <w:sz w:val="23"/>
          <w:szCs w:val="23"/>
        </w:rPr>
        <w:t xml:space="preserve"> </w:t>
      </w:r>
      <w:r w:rsidRPr="00644725">
        <w:rPr>
          <w:rFonts w:ascii="Calibri" w:eastAsia="Calibri" w:hAnsi="Calibri" w:cs="Calibri"/>
          <w:sz w:val="23"/>
          <w:szCs w:val="23"/>
        </w:rPr>
        <w:t>of the comparable project was based in the European Union (EU).</w:t>
      </w:r>
    </w:p>
    <w:p w14:paraId="3E43E1AD" w14:textId="77777777" w:rsidR="003E4476" w:rsidRPr="006C2B37"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Five (5) or more years of experience in Allegro ETRM extensions development (Horizon or previous versions).</w:t>
      </w:r>
    </w:p>
    <w:p w14:paraId="4D356D82" w14:textId="77777777" w:rsidR="003E4476" w:rsidRPr="00DC376A"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DC376A">
        <w:rPr>
          <w:rFonts w:ascii="Calibri" w:eastAsia="Calibri" w:hAnsi="Calibri" w:cs="Calibri"/>
          <w:sz w:val="23"/>
          <w:szCs w:val="23"/>
        </w:rPr>
        <w:t>Five (5) or more years of experience in the C# programming language and the Microsoft.NET Platform framework.</w:t>
      </w:r>
    </w:p>
    <w:p w14:paraId="15B6EEE5" w14:textId="77777777" w:rsidR="003E4476" w:rsidRPr="00DC376A"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Five (5) or more years of experience developing solutions utilizing Microsoft SQL Server.</w:t>
      </w:r>
    </w:p>
    <w:p w14:paraId="25F7726D" w14:textId="77777777" w:rsidR="003E4476" w:rsidRPr="001F0571"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1F0571">
        <w:rPr>
          <w:rFonts w:ascii="Calibri" w:eastAsia="Calibri" w:hAnsi="Calibri" w:cs="Calibri"/>
          <w:sz w:val="23"/>
          <w:szCs w:val="23"/>
        </w:rPr>
        <w:t>Experience with at least one Enterprise Service Bus system (integration activities).</w:t>
      </w:r>
    </w:p>
    <w:p w14:paraId="20ED9205" w14:textId="77777777" w:rsidR="003E4476" w:rsidRPr="001F0571"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1F0571">
        <w:rPr>
          <w:rFonts w:ascii="Calibri" w:eastAsia="Calibri" w:hAnsi="Calibri" w:cs="Calibri"/>
          <w:sz w:val="23"/>
          <w:szCs w:val="23"/>
        </w:rPr>
        <w:t>Excellent communication skills.</w:t>
      </w:r>
    </w:p>
    <w:p w14:paraId="55079C29" w14:textId="77777777" w:rsidR="003E4476" w:rsidRPr="001F0571"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1F0571">
        <w:rPr>
          <w:rFonts w:ascii="Calibri" w:eastAsia="Calibri" w:hAnsi="Calibri" w:cs="Calibri"/>
          <w:sz w:val="23"/>
          <w:szCs w:val="23"/>
        </w:rPr>
        <w:t>Regularly employed by the provider or under full-time contract (available for the provider at least 7 hours a day).</w:t>
      </w:r>
    </w:p>
    <w:p w14:paraId="1FFEC2A3" w14:textId="77777777" w:rsidR="003E4476" w:rsidRPr="006C2B37" w:rsidRDefault="003E4476" w:rsidP="003E4476">
      <w:pPr>
        <w:pStyle w:val="ListParagraph"/>
        <w:numPr>
          <w:ilvl w:val="0"/>
          <w:numId w:val="15"/>
        </w:numPr>
        <w:spacing w:before="200" w:line="244" w:lineRule="auto"/>
        <w:jc w:val="both"/>
        <w:rPr>
          <w:rFonts w:ascii="Calibri" w:eastAsia="Calibri" w:hAnsi="Calibri" w:cs="Calibri"/>
          <w:color w:val="000000" w:themeColor="text1"/>
          <w:sz w:val="23"/>
          <w:szCs w:val="23"/>
        </w:rPr>
      </w:pPr>
      <w:r w:rsidRPr="54802BB7">
        <w:rPr>
          <w:rFonts w:ascii="Calibri" w:eastAsia="Calibri" w:hAnsi="Calibri" w:cs="Calibri"/>
          <w:sz w:val="23"/>
          <w:szCs w:val="23"/>
        </w:rPr>
        <w:t>Proficient written and spoken English skills.</w:t>
      </w:r>
    </w:p>
    <w:p w14:paraId="0B7DB6B8" w14:textId="77777777" w:rsidR="003E4476" w:rsidRPr="006C2B37" w:rsidRDefault="003E4476" w:rsidP="003E4476">
      <w:pPr>
        <w:pStyle w:val="ListParagraph"/>
        <w:numPr>
          <w:ilvl w:val="0"/>
          <w:numId w:val="15"/>
        </w:numPr>
        <w:spacing w:before="200" w:line="244" w:lineRule="auto"/>
        <w:jc w:val="both"/>
        <w:rPr>
          <w:rFonts w:ascii="Calibri" w:eastAsia="Calibri" w:hAnsi="Calibri" w:cs="Calibri"/>
          <w:color w:val="000000" w:themeColor="text1"/>
          <w:sz w:val="23"/>
          <w:szCs w:val="23"/>
        </w:rPr>
      </w:pPr>
      <w:r w:rsidRPr="54802BB7">
        <w:rPr>
          <w:rFonts w:ascii="Calibri" w:eastAsia="Calibri" w:hAnsi="Calibri" w:cs="Calibri"/>
          <w:sz w:val="23"/>
          <w:szCs w:val="23"/>
        </w:rPr>
        <w:t>The expert will be available from 9 AM to 4 PM CET.</w:t>
      </w:r>
      <w:r w:rsidRPr="54802BB7">
        <w:rPr>
          <w:rFonts w:ascii="Calibri" w:eastAsia="Calibri" w:hAnsi="Calibri" w:cs="Calibri"/>
          <w:color w:val="D13438"/>
          <w:sz w:val="23"/>
          <w:szCs w:val="23"/>
          <w:u w:val="single"/>
        </w:rPr>
        <w:t xml:space="preserve"> </w:t>
      </w:r>
    </w:p>
    <w:p w14:paraId="70D7599A" w14:textId="2DC3DD12" w:rsidR="003E4476" w:rsidRPr="006C2B37"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The expert must be able to come to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 xml:space="preserve">’s premises in Ljubljana, Slovenia within 24 hours from being called upon in the case of emergency to help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’s on-site team in finding the solution when the remote assistance is not sufficient.</w:t>
      </w:r>
    </w:p>
    <w:p w14:paraId="56F03E86" w14:textId="77777777" w:rsidR="003E4476" w:rsidRPr="00F801C1" w:rsidRDefault="003E4476" w:rsidP="003E4476">
      <w:pPr>
        <w:pStyle w:val="ListParagraph"/>
        <w:spacing w:before="200" w:line="244" w:lineRule="auto"/>
        <w:ind w:left="1496"/>
        <w:jc w:val="both"/>
        <w:rPr>
          <w:rFonts w:ascii="Calibri" w:eastAsia="Calibri" w:hAnsi="Calibri" w:cs="Calibri"/>
          <w:sz w:val="22"/>
          <w:szCs w:val="22"/>
        </w:rPr>
      </w:pPr>
    </w:p>
    <w:p w14:paraId="50C7950A" w14:textId="6F0911C6" w:rsidR="003E4476" w:rsidRPr="009C4F74" w:rsidRDefault="003E4476" w:rsidP="54802BB7">
      <w:pPr>
        <w:numPr>
          <w:ilvl w:val="0"/>
          <w:numId w:val="8"/>
        </w:numPr>
        <w:spacing w:line="276" w:lineRule="auto"/>
        <w:contextualSpacing/>
        <w:jc w:val="both"/>
        <w:rPr>
          <w:rFonts w:asciiTheme="minorHAnsi" w:hAnsiTheme="minorHAnsi"/>
          <w:b/>
          <w:bCs/>
          <w:sz w:val="23"/>
          <w:szCs w:val="23"/>
        </w:rPr>
      </w:pPr>
      <w:r w:rsidRPr="54802BB7">
        <w:rPr>
          <w:rFonts w:asciiTheme="minorHAnsi" w:hAnsiTheme="minorHAnsi"/>
          <w:b/>
          <w:bCs/>
          <w:sz w:val="23"/>
          <w:szCs w:val="23"/>
        </w:rPr>
        <w:t>Criterion</w:t>
      </w:r>
      <w:r w:rsidR="00563C2D" w:rsidRPr="54802BB7">
        <w:rPr>
          <w:rFonts w:asciiTheme="minorHAnsi" w:hAnsiTheme="minorHAnsi"/>
          <w:b/>
          <w:bCs/>
          <w:sz w:val="23"/>
          <w:szCs w:val="23"/>
        </w:rPr>
        <w:t xml:space="preserve"> </w:t>
      </w:r>
      <w:r w:rsidRPr="54802BB7">
        <w:rPr>
          <w:rFonts w:asciiTheme="minorHAnsi" w:hAnsiTheme="minorHAnsi"/>
          <w:b/>
          <w:bCs/>
          <w:sz w:val="23"/>
          <w:szCs w:val="23"/>
        </w:rPr>
        <w:t>- Additional experts – Functional Architects (max. 10 Points)</w:t>
      </w:r>
    </w:p>
    <w:p w14:paraId="13AD718F" w14:textId="77777777" w:rsidR="003E4476" w:rsidRDefault="003E4476" w:rsidP="003E4476">
      <w:pPr>
        <w:pStyle w:val="ListParagraph"/>
        <w:spacing w:line="276" w:lineRule="auto"/>
        <w:ind w:left="644"/>
        <w:jc w:val="both"/>
        <w:rPr>
          <w:rFonts w:asciiTheme="minorHAnsi" w:hAnsiTheme="minorHAnsi"/>
          <w:sz w:val="23"/>
          <w:szCs w:val="23"/>
        </w:rPr>
      </w:pPr>
    </w:p>
    <w:p w14:paraId="7FEA3504" w14:textId="38E20DF7" w:rsidR="003E4476" w:rsidRPr="007B12D9" w:rsidRDefault="003E4476" w:rsidP="54802BB7">
      <w:pPr>
        <w:spacing w:line="276" w:lineRule="auto"/>
        <w:ind w:left="568"/>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bidder</w:t>
      </w:r>
      <w:r w:rsidRPr="54802BB7">
        <w:rPr>
          <w:rFonts w:asciiTheme="minorHAnsi" w:hAnsiTheme="minorHAnsi"/>
          <w:sz w:val="23"/>
          <w:szCs w:val="23"/>
        </w:rPr>
        <w:t xml:space="preserve"> can receive up to 10 points for this criterion, evaluated by the </w:t>
      </w:r>
      <w:r w:rsidR="001B1F68" w:rsidRPr="54802BB7">
        <w:rPr>
          <w:rFonts w:asciiTheme="minorHAnsi" w:hAnsiTheme="minorHAnsi"/>
          <w:sz w:val="23"/>
          <w:szCs w:val="23"/>
        </w:rPr>
        <w:t>Contracting Entity</w:t>
      </w:r>
      <w:r w:rsidRPr="54802BB7">
        <w:rPr>
          <w:rFonts w:asciiTheme="minorHAnsi" w:hAnsiTheme="minorHAnsi"/>
          <w:sz w:val="23"/>
          <w:szCs w:val="23"/>
        </w:rPr>
        <w:t xml:space="preserve"> based on the criteria below:</w:t>
      </w:r>
    </w:p>
    <w:p w14:paraId="5700D1E3" w14:textId="77777777" w:rsidR="003E4476" w:rsidRPr="0071072D" w:rsidRDefault="003E4476" w:rsidP="003E4476">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3E4476" w:rsidRPr="00563D62" w14:paraId="68169C16" w14:textId="77777777" w:rsidTr="45D4C979">
        <w:trPr>
          <w:trHeight w:val="300"/>
        </w:trPr>
        <w:tc>
          <w:tcPr>
            <w:tcW w:w="1413" w:type="dxa"/>
          </w:tcPr>
          <w:p w14:paraId="5580DFFC"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C1D9D50" w14:textId="5ED25F6F" w:rsidR="003E4476" w:rsidRPr="00563D62" w:rsidRDefault="003E4476" w:rsidP="45D4C979">
            <w:pPr>
              <w:spacing w:line="276" w:lineRule="auto"/>
              <w:contextualSpacing/>
              <w:jc w:val="both"/>
              <w:rPr>
                <w:rFonts w:asciiTheme="minorHAnsi" w:hAnsiTheme="minorHAnsi" w:cstheme="minorBidi"/>
                <w:sz w:val="23"/>
                <w:szCs w:val="23"/>
              </w:rPr>
            </w:pPr>
            <w:r w:rsidRPr="45D4C979">
              <w:rPr>
                <w:rFonts w:asciiTheme="minorHAnsi" w:hAnsiTheme="minorHAnsi"/>
                <w:sz w:val="23"/>
                <w:szCs w:val="23"/>
              </w:rPr>
              <w:t xml:space="preserve">Number of additional experts – </w:t>
            </w:r>
            <w:r w:rsidR="009930F3" w:rsidRPr="009930F3">
              <w:rPr>
                <w:rFonts w:asciiTheme="minorHAnsi" w:hAnsiTheme="minorHAnsi"/>
                <w:sz w:val="23"/>
                <w:szCs w:val="23"/>
              </w:rPr>
              <w:t>Functional Architects</w:t>
            </w:r>
            <w:r w:rsidRPr="45D4C979">
              <w:rPr>
                <w:rFonts w:asciiTheme="minorHAnsi" w:hAnsiTheme="minorHAnsi"/>
                <w:sz w:val="23"/>
                <w:szCs w:val="23"/>
              </w:rPr>
              <w:t xml:space="preserve"> that meet the requirements </w:t>
            </w:r>
          </w:p>
        </w:tc>
        <w:tc>
          <w:tcPr>
            <w:tcW w:w="2410" w:type="dxa"/>
          </w:tcPr>
          <w:p w14:paraId="2728ECF1"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3E4476" w14:paraId="2E245B95" w14:textId="77777777" w:rsidTr="45D4C979">
        <w:trPr>
          <w:trHeight w:val="300"/>
        </w:trPr>
        <w:tc>
          <w:tcPr>
            <w:tcW w:w="1413" w:type="dxa"/>
          </w:tcPr>
          <w:p w14:paraId="466EDD38"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26299665"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0-3</w:t>
            </w:r>
          </w:p>
        </w:tc>
        <w:tc>
          <w:tcPr>
            <w:tcW w:w="2410" w:type="dxa"/>
          </w:tcPr>
          <w:p w14:paraId="247B6D7F"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3E4476" w:rsidRPr="00563D62" w14:paraId="6C96CB30" w14:textId="77777777" w:rsidTr="45D4C979">
        <w:trPr>
          <w:trHeight w:val="300"/>
        </w:trPr>
        <w:tc>
          <w:tcPr>
            <w:tcW w:w="1413" w:type="dxa"/>
          </w:tcPr>
          <w:p w14:paraId="43DA30AE"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248A5CFA"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 xml:space="preserve">4-7 </w:t>
            </w:r>
          </w:p>
        </w:tc>
        <w:tc>
          <w:tcPr>
            <w:tcW w:w="2410" w:type="dxa"/>
          </w:tcPr>
          <w:p w14:paraId="6B1DAD86"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2</w:t>
            </w:r>
          </w:p>
        </w:tc>
      </w:tr>
      <w:tr w:rsidR="003E4476" w:rsidRPr="00563D62" w14:paraId="4FE63832" w14:textId="77777777" w:rsidTr="45D4C979">
        <w:trPr>
          <w:trHeight w:val="300"/>
        </w:trPr>
        <w:tc>
          <w:tcPr>
            <w:tcW w:w="1413" w:type="dxa"/>
          </w:tcPr>
          <w:p w14:paraId="6FFDE4A6"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7A39AA04"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8-10</w:t>
            </w:r>
          </w:p>
        </w:tc>
        <w:tc>
          <w:tcPr>
            <w:tcW w:w="2410" w:type="dxa"/>
          </w:tcPr>
          <w:p w14:paraId="113C4315"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5</w:t>
            </w:r>
          </w:p>
        </w:tc>
      </w:tr>
      <w:tr w:rsidR="003E4476" w:rsidRPr="00563D62" w14:paraId="5D574D97" w14:textId="77777777" w:rsidTr="45D4C979">
        <w:trPr>
          <w:trHeight w:val="300"/>
        </w:trPr>
        <w:tc>
          <w:tcPr>
            <w:tcW w:w="1413" w:type="dxa"/>
          </w:tcPr>
          <w:p w14:paraId="4E06BF83"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4</w:t>
            </w:r>
          </w:p>
        </w:tc>
        <w:tc>
          <w:tcPr>
            <w:tcW w:w="4961" w:type="dxa"/>
          </w:tcPr>
          <w:p w14:paraId="73EDED43"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11+</w:t>
            </w:r>
          </w:p>
        </w:tc>
        <w:tc>
          <w:tcPr>
            <w:tcW w:w="2410" w:type="dxa"/>
          </w:tcPr>
          <w:p w14:paraId="09B41A08"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10</w:t>
            </w:r>
          </w:p>
        </w:tc>
      </w:tr>
    </w:tbl>
    <w:p w14:paraId="79488BE5" w14:textId="77777777" w:rsidR="003E4476" w:rsidRPr="0071072D" w:rsidRDefault="003E4476" w:rsidP="003E4476">
      <w:pPr>
        <w:pStyle w:val="ListParagraph"/>
        <w:spacing w:line="276" w:lineRule="auto"/>
        <w:ind w:left="644"/>
        <w:jc w:val="both"/>
        <w:rPr>
          <w:rFonts w:asciiTheme="minorHAnsi" w:hAnsiTheme="minorHAnsi"/>
          <w:sz w:val="23"/>
          <w:szCs w:val="23"/>
        </w:rPr>
      </w:pPr>
    </w:p>
    <w:p w14:paraId="6F2BBB90" w14:textId="7D7D3F03" w:rsidR="003E4476" w:rsidRDefault="003E4476" w:rsidP="45D4C979">
      <w:pPr>
        <w:spacing w:line="276" w:lineRule="auto"/>
        <w:ind w:left="568"/>
        <w:jc w:val="both"/>
        <w:rPr>
          <w:rFonts w:asciiTheme="minorHAnsi" w:hAnsiTheme="minorHAnsi"/>
          <w:sz w:val="23"/>
          <w:szCs w:val="23"/>
        </w:rPr>
      </w:pPr>
      <w:r w:rsidRPr="45D4C979">
        <w:rPr>
          <w:rFonts w:asciiTheme="minorHAnsi" w:hAnsiTheme="minorHAnsi"/>
          <w:sz w:val="23"/>
          <w:szCs w:val="23"/>
        </w:rPr>
        <w:t xml:space="preserve">The </w:t>
      </w:r>
      <w:r w:rsidR="00563C2D" w:rsidRPr="45D4C979">
        <w:rPr>
          <w:rFonts w:asciiTheme="minorHAnsi" w:hAnsiTheme="minorHAnsi"/>
          <w:sz w:val="23"/>
          <w:szCs w:val="23"/>
        </w:rPr>
        <w:t xml:space="preserve">bidder </w:t>
      </w:r>
      <w:r w:rsidRPr="45D4C979">
        <w:rPr>
          <w:rFonts w:asciiTheme="minorHAnsi" w:hAnsiTheme="minorHAnsi"/>
          <w:sz w:val="23"/>
          <w:szCs w:val="23"/>
        </w:rPr>
        <w:t>submits the required information for each expert under the Criterion 3 with the forms:</w:t>
      </w:r>
    </w:p>
    <w:p w14:paraId="7BC76863" w14:textId="4467527D" w:rsidR="003E4476" w:rsidRPr="00493D40" w:rsidRDefault="003E4476" w:rsidP="003E4476">
      <w:pPr>
        <w:pStyle w:val="ListParagraph"/>
        <w:numPr>
          <w:ilvl w:val="0"/>
          <w:numId w:val="20"/>
        </w:numPr>
        <w:spacing w:line="276" w:lineRule="auto"/>
        <w:jc w:val="both"/>
        <w:rPr>
          <w:rFonts w:asciiTheme="minorHAnsi" w:hAnsiTheme="minorHAnsi"/>
          <w:sz w:val="23"/>
          <w:szCs w:val="23"/>
        </w:rPr>
      </w:pPr>
      <w:r w:rsidRPr="469AE9A7">
        <w:rPr>
          <w:rFonts w:asciiTheme="minorHAnsi" w:hAnsiTheme="minorHAnsi"/>
          <w:sz w:val="23"/>
          <w:szCs w:val="23"/>
        </w:rPr>
        <w:t>OBR 04 – F</w:t>
      </w:r>
      <w:r w:rsidR="004966A6" w:rsidRPr="469AE9A7">
        <w:rPr>
          <w:rFonts w:asciiTheme="minorHAnsi" w:hAnsiTheme="minorHAnsi"/>
          <w:sz w:val="23"/>
          <w:szCs w:val="23"/>
        </w:rPr>
        <w:t>unctional architect’s</w:t>
      </w:r>
      <w:r w:rsidR="004966A6">
        <w:rPr>
          <w:rFonts w:asciiTheme="minorHAnsi" w:hAnsiTheme="minorHAnsi"/>
          <w:sz w:val="23"/>
          <w:szCs w:val="23"/>
        </w:rPr>
        <w:t xml:space="preserve"> reference </w:t>
      </w:r>
    </w:p>
    <w:p w14:paraId="2BFC9F84" w14:textId="1FFF1334" w:rsidR="003E4476" w:rsidRPr="00493D40" w:rsidRDefault="003E4476" w:rsidP="003E4476">
      <w:pPr>
        <w:pStyle w:val="ListParagraph"/>
        <w:numPr>
          <w:ilvl w:val="0"/>
          <w:numId w:val="20"/>
        </w:numPr>
        <w:spacing w:line="276" w:lineRule="auto"/>
        <w:jc w:val="both"/>
        <w:rPr>
          <w:rFonts w:asciiTheme="minorHAnsi" w:hAnsiTheme="minorHAnsi"/>
          <w:sz w:val="23"/>
          <w:szCs w:val="23"/>
        </w:rPr>
      </w:pPr>
      <w:r w:rsidRPr="469AE9A7">
        <w:rPr>
          <w:rFonts w:asciiTheme="minorHAnsi" w:hAnsiTheme="minorHAnsi"/>
          <w:sz w:val="23"/>
          <w:szCs w:val="23"/>
        </w:rPr>
        <w:t xml:space="preserve">OBR 05 – </w:t>
      </w:r>
      <w:r>
        <w:rPr>
          <w:rFonts w:asciiTheme="minorHAnsi" w:hAnsiTheme="minorHAnsi"/>
          <w:sz w:val="23"/>
          <w:szCs w:val="23"/>
        </w:rPr>
        <w:t>F</w:t>
      </w:r>
      <w:r w:rsidR="004966A6">
        <w:rPr>
          <w:rFonts w:asciiTheme="minorHAnsi" w:hAnsiTheme="minorHAnsi"/>
          <w:sz w:val="23"/>
          <w:szCs w:val="23"/>
        </w:rPr>
        <w:t>unctional architect's</w:t>
      </w:r>
      <w:r w:rsidR="004966A6" w:rsidRPr="469AE9A7">
        <w:rPr>
          <w:rFonts w:asciiTheme="minorHAnsi" w:hAnsiTheme="minorHAnsi"/>
          <w:sz w:val="23"/>
          <w:szCs w:val="23"/>
        </w:rPr>
        <w:t xml:space="preserve"> </w:t>
      </w:r>
      <w:r>
        <w:rPr>
          <w:rFonts w:asciiTheme="minorHAnsi" w:hAnsiTheme="minorHAnsi"/>
          <w:sz w:val="23"/>
          <w:szCs w:val="23"/>
        </w:rPr>
        <w:t>CV</w:t>
      </w:r>
    </w:p>
    <w:p w14:paraId="1580670B" w14:textId="77777777" w:rsidR="003E4476" w:rsidRDefault="003E4476" w:rsidP="003E4476">
      <w:pPr>
        <w:spacing w:line="276" w:lineRule="auto"/>
        <w:ind w:left="568"/>
        <w:contextualSpacing/>
        <w:jc w:val="both"/>
        <w:rPr>
          <w:rFonts w:asciiTheme="minorHAnsi" w:hAnsiTheme="minorHAnsi"/>
          <w:sz w:val="23"/>
          <w:szCs w:val="23"/>
        </w:rPr>
      </w:pPr>
    </w:p>
    <w:p w14:paraId="79FDCD89" w14:textId="681A26E3" w:rsidR="003E4476" w:rsidRDefault="003E4476" w:rsidP="00B27D94">
      <w:pPr>
        <w:pStyle w:val="ListParagraph"/>
        <w:spacing w:line="276" w:lineRule="auto"/>
        <w:jc w:val="both"/>
        <w:rPr>
          <w:rFonts w:asciiTheme="minorHAnsi" w:hAnsiTheme="minorHAnsi"/>
          <w:sz w:val="23"/>
          <w:szCs w:val="23"/>
        </w:rPr>
      </w:pPr>
      <w:r w:rsidRPr="00DA79F7">
        <w:rPr>
          <w:rFonts w:asciiTheme="minorHAnsi" w:hAnsiTheme="minorHAnsi"/>
          <w:sz w:val="23"/>
          <w:szCs w:val="23"/>
        </w:rPr>
        <w:t xml:space="preserve">Experts already listed as evidence of fulfilling the technical and professional ability requirement or already listed for any other criterion will not be </w:t>
      </w:r>
      <w:r w:rsidR="00563C2D" w:rsidRPr="00DA79F7">
        <w:rPr>
          <w:rFonts w:asciiTheme="minorHAnsi" w:hAnsiTheme="minorHAnsi"/>
          <w:sz w:val="23"/>
          <w:szCs w:val="23"/>
        </w:rPr>
        <w:t xml:space="preserve">considered </w:t>
      </w:r>
      <w:r w:rsidRPr="00DA79F7">
        <w:rPr>
          <w:rFonts w:asciiTheme="minorHAnsi" w:hAnsiTheme="minorHAnsi"/>
          <w:sz w:val="23"/>
          <w:szCs w:val="23"/>
        </w:rPr>
        <w:t xml:space="preserve">with this criterion (i.e. one individual expert can only be </w:t>
      </w:r>
      <w:r w:rsidR="00563C2D" w:rsidRPr="00DA79F7">
        <w:rPr>
          <w:rFonts w:asciiTheme="minorHAnsi" w:hAnsiTheme="minorHAnsi"/>
          <w:sz w:val="23"/>
          <w:szCs w:val="23"/>
        </w:rPr>
        <w:t xml:space="preserve">considered </w:t>
      </w:r>
      <w:r w:rsidRPr="00DA79F7">
        <w:rPr>
          <w:rFonts w:asciiTheme="minorHAnsi" w:hAnsiTheme="minorHAnsi"/>
          <w:sz w:val="23"/>
          <w:szCs w:val="23"/>
        </w:rPr>
        <w:t>once).</w:t>
      </w:r>
    </w:p>
    <w:p w14:paraId="18C2F7FC" w14:textId="77777777" w:rsidR="003E4476" w:rsidRDefault="003E4476" w:rsidP="003E4476">
      <w:pPr>
        <w:spacing w:line="276" w:lineRule="auto"/>
        <w:jc w:val="both"/>
        <w:rPr>
          <w:rFonts w:asciiTheme="minorHAnsi" w:hAnsiTheme="minorHAnsi"/>
          <w:sz w:val="23"/>
          <w:szCs w:val="23"/>
        </w:rPr>
      </w:pPr>
    </w:p>
    <w:p w14:paraId="0AB031BA" w14:textId="77777777" w:rsidR="003E4476" w:rsidRPr="00F801C1" w:rsidRDefault="003E4476" w:rsidP="45D4C979">
      <w:pPr>
        <w:spacing w:line="276" w:lineRule="auto"/>
        <w:ind w:left="568"/>
        <w:jc w:val="both"/>
        <w:rPr>
          <w:rFonts w:ascii="Calibri" w:eastAsia="Calibri" w:hAnsi="Calibri" w:cs="Calibri"/>
          <w:sz w:val="23"/>
          <w:szCs w:val="23"/>
        </w:rPr>
      </w:pPr>
      <w:r w:rsidRPr="45D4C979">
        <w:rPr>
          <w:rFonts w:ascii="Calibri" w:eastAsia="Calibri" w:hAnsi="Calibri" w:cs="Calibri"/>
          <w:sz w:val="23"/>
          <w:szCs w:val="23"/>
        </w:rPr>
        <w:t>Additional experts – functional architects that will be listed for Criterion C need to meet ALL of the following requirements:</w:t>
      </w:r>
    </w:p>
    <w:p w14:paraId="2470625F" w14:textId="1A426EC5" w:rsidR="003E4476" w:rsidRPr="00F801C1" w:rsidRDefault="003E4476" w:rsidP="45D4C979">
      <w:pPr>
        <w:pStyle w:val="ListParagraph"/>
        <w:numPr>
          <w:ilvl w:val="0"/>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Functional Architect participated on at least one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for at least </w:t>
      </w:r>
      <w:r w:rsidR="00EE0616">
        <w:rPr>
          <w:rFonts w:ascii="Calibri" w:eastAsia="Calibri" w:hAnsi="Calibri" w:cs="Calibri"/>
          <w:sz w:val="23"/>
          <w:szCs w:val="23"/>
        </w:rPr>
        <w:t>6</w:t>
      </w:r>
      <w:r w:rsidRPr="45D4C979">
        <w:rPr>
          <w:rFonts w:ascii="Calibri" w:eastAsia="Calibri" w:hAnsi="Calibri" w:cs="Calibri"/>
          <w:sz w:val="23"/>
          <w:szCs w:val="23"/>
        </w:rPr>
        <w:t xml:space="preserve"> months as a ETRM software Functional Architect, 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067A9A07"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lastRenderedPageBreak/>
        <w:t>Type of ETRM system:</w:t>
      </w:r>
    </w:p>
    <w:p w14:paraId="2873A4E8" w14:textId="77777777" w:rsidR="003E4476" w:rsidRPr="00F801C1" w:rsidRDefault="003E4476" w:rsidP="003B3752">
      <w:pPr>
        <w:pStyle w:val="ListParagraph"/>
        <w:numPr>
          <w:ilvl w:val="2"/>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778A321E"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0BB1A0F0"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ETRM system's scope and complexity: </w:t>
      </w:r>
    </w:p>
    <w:p w14:paraId="3877CA5D"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669B2DF2"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the budget of at least 2 MIO EUR (ex. VAT) or more for core deployment, configuration, integrations and extensions build, but excluding the licence costs.</w:t>
      </w:r>
    </w:p>
    <w:p w14:paraId="6A3E86C9" w14:textId="77777777" w:rsidR="003E4476" w:rsidRPr="00F801C1" w:rsidRDefault="003E4476" w:rsidP="003B3752">
      <w:pPr>
        <w:pStyle w:val="ListParagraph"/>
        <w:numPr>
          <w:ilvl w:val="1"/>
          <w:numId w:val="16"/>
        </w:numPr>
        <w:spacing w:before="200" w:line="276" w:lineRule="auto"/>
        <w:rPr>
          <w:rFonts w:ascii="Calibri" w:eastAsia="Calibri" w:hAnsi="Calibri" w:cs="Calibri"/>
          <w:sz w:val="23"/>
          <w:szCs w:val="23"/>
        </w:rPr>
      </w:pPr>
      <w:r w:rsidRPr="00F801C1">
        <w:rPr>
          <w:rFonts w:ascii="Calibri" w:eastAsia="Calibri" w:hAnsi="Calibri" w:cs="Calibri"/>
          <w:sz w:val="23"/>
          <w:szCs w:val="23"/>
        </w:rPr>
        <w:t>The expert's responsibilities on the ETRM project were:</w:t>
      </w:r>
    </w:p>
    <w:p w14:paraId="7BC5C01B" w14:textId="21BBF109" w:rsidR="003E4476" w:rsidRPr="00F801C1" w:rsidRDefault="003E4476" w:rsidP="45D4C979">
      <w:pPr>
        <w:pStyle w:val="ListParagraph"/>
        <w:numPr>
          <w:ilvl w:val="2"/>
          <w:numId w:val="16"/>
        </w:numPr>
        <w:spacing w:before="200" w:line="276" w:lineRule="auto"/>
        <w:rPr>
          <w:rFonts w:ascii="Calibri" w:eastAsia="Calibri" w:hAnsi="Calibri" w:cs="Calibri"/>
          <w:sz w:val="23"/>
          <w:szCs w:val="23"/>
        </w:rPr>
      </w:pPr>
      <w:r w:rsidRPr="45D4C979">
        <w:rPr>
          <w:rFonts w:ascii="Calibri" w:eastAsia="Calibri" w:hAnsi="Calibri" w:cs="Calibri"/>
          <w:sz w:val="23"/>
          <w:szCs w:val="23"/>
        </w:rPr>
        <w:t>Being responsible for end</w:t>
      </w:r>
      <w:r w:rsidR="006C2B37" w:rsidRPr="45D4C979">
        <w:rPr>
          <w:rFonts w:ascii="Calibri" w:eastAsia="Calibri" w:hAnsi="Calibri" w:cs="Calibri"/>
          <w:sz w:val="23"/>
          <w:szCs w:val="23"/>
        </w:rPr>
        <w:t>-</w:t>
      </w:r>
      <w:r w:rsidRPr="45D4C979">
        <w:rPr>
          <w:rFonts w:ascii="Calibri" w:eastAsia="Calibri" w:hAnsi="Calibri" w:cs="Calibri"/>
          <w:sz w:val="23"/>
          <w:szCs w:val="23"/>
        </w:rPr>
        <w:t>to</w:t>
      </w:r>
      <w:r w:rsidR="006C2B37" w:rsidRPr="45D4C979">
        <w:rPr>
          <w:rFonts w:ascii="Calibri" w:eastAsia="Calibri" w:hAnsi="Calibri" w:cs="Calibri"/>
          <w:sz w:val="23"/>
          <w:szCs w:val="23"/>
        </w:rPr>
        <w:t>-</w:t>
      </w:r>
      <w:r w:rsidRPr="45D4C979">
        <w:rPr>
          <w:rFonts w:ascii="Calibri" w:eastAsia="Calibri" w:hAnsi="Calibri" w:cs="Calibri"/>
          <w:sz w:val="23"/>
          <w:szCs w:val="23"/>
        </w:rPr>
        <w:t xml:space="preserve">end functional solution, ensuring that each separate design area was successfully joined-up. </w:t>
      </w:r>
    </w:p>
    <w:p w14:paraId="6C67CC02" w14:textId="77777777" w:rsidR="003E4476" w:rsidRPr="00F801C1" w:rsidRDefault="003E4476" w:rsidP="45D4C979">
      <w:pPr>
        <w:pStyle w:val="ListParagraph"/>
        <w:numPr>
          <w:ilvl w:val="2"/>
          <w:numId w:val="16"/>
        </w:numPr>
        <w:spacing w:before="200" w:line="276" w:lineRule="auto"/>
        <w:rPr>
          <w:rFonts w:ascii="Calibri" w:eastAsia="Calibri" w:hAnsi="Calibri" w:cs="Calibri"/>
          <w:sz w:val="23"/>
          <w:szCs w:val="23"/>
        </w:rPr>
      </w:pPr>
      <w:r w:rsidRPr="45D4C979">
        <w:rPr>
          <w:rFonts w:ascii="Calibri" w:eastAsia="Calibri" w:hAnsi="Calibri" w:cs="Calibri"/>
          <w:sz w:val="23"/>
          <w:szCs w:val="23"/>
        </w:rPr>
        <w:t xml:space="preserve">Understanding the impact of Allegro design decisions and successfully guided iON (Allegro) project team. </w:t>
      </w:r>
    </w:p>
    <w:p w14:paraId="650A60D6" w14:textId="67AE982B" w:rsidR="003E4476" w:rsidRPr="00F801C1" w:rsidRDefault="003E4476" w:rsidP="45D4C979">
      <w:pPr>
        <w:pStyle w:val="ListParagraph"/>
        <w:numPr>
          <w:ilvl w:val="2"/>
          <w:numId w:val="16"/>
        </w:numPr>
        <w:spacing w:before="200" w:line="276" w:lineRule="auto"/>
        <w:rPr>
          <w:rFonts w:ascii="Calibri" w:eastAsia="Calibri" w:hAnsi="Calibri" w:cs="Calibri"/>
          <w:sz w:val="23"/>
          <w:szCs w:val="23"/>
        </w:rPr>
      </w:pPr>
      <w:r w:rsidRPr="45D4C979">
        <w:rPr>
          <w:rFonts w:ascii="Calibri" w:eastAsia="Calibri" w:hAnsi="Calibri" w:cs="Calibri"/>
          <w:sz w:val="23"/>
          <w:szCs w:val="23"/>
        </w:rPr>
        <w:t>Being responsible for translating user requirements into functional designs, supporting dev</w:t>
      </w:r>
      <w:r w:rsidR="00563C2D" w:rsidRPr="45D4C979">
        <w:rPr>
          <w:rFonts w:ascii="Calibri" w:eastAsia="Calibri" w:hAnsi="Calibri" w:cs="Calibri"/>
          <w:sz w:val="23"/>
          <w:szCs w:val="23"/>
        </w:rPr>
        <w:t>elopment</w:t>
      </w:r>
      <w:r w:rsidRPr="45D4C979">
        <w:rPr>
          <w:rFonts w:ascii="Calibri" w:eastAsia="Calibri" w:hAnsi="Calibri" w:cs="Calibri"/>
          <w:sz w:val="23"/>
          <w:szCs w:val="23"/>
        </w:rPr>
        <w:t xml:space="preserve"> and config</w:t>
      </w:r>
      <w:r w:rsidR="00563C2D" w:rsidRPr="45D4C979">
        <w:rPr>
          <w:rFonts w:ascii="Calibri" w:eastAsia="Calibri" w:hAnsi="Calibri" w:cs="Calibri"/>
          <w:sz w:val="23"/>
          <w:szCs w:val="23"/>
        </w:rPr>
        <w:t>uration</w:t>
      </w:r>
      <w:r w:rsidRPr="45D4C979">
        <w:rPr>
          <w:rFonts w:ascii="Calibri" w:eastAsia="Calibri" w:hAnsi="Calibri" w:cs="Calibri"/>
          <w:sz w:val="23"/>
          <w:szCs w:val="23"/>
        </w:rPr>
        <w:t xml:space="preserve"> teams, preparing and executing testing, preparing and executing business readiness activities.</w:t>
      </w:r>
    </w:p>
    <w:p w14:paraId="5A31D22C"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Performance on the project:</w:t>
      </w:r>
    </w:p>
    <w:p w14:paraId="4458D96C"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The expert demonstrated top-senior level work performance with technical proficiency and the ability to effectively solve complex functional issues, possessing excellent communication skills. </w:t>
      </w:r>
    </w:p>
    <w:p w14:paraId="1F99CC3E"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Timeline:</w:t>
      </w:r>
    </w:p>
    <w:p w14:paraId="6A3D2F5A" w14:textId="77777777" w:rsidR="003E4476" w:rsidRPr="00F801C1" w:rsidRDefault="003E4476" w:rsidP="003B3752">
      <w:pPr>
        <w:pStyle w:val="ListParagraph"/>
        <w:numPr>
          <w:ilvl w:val="2"/>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The work on the comparable project took place in the period of the last 60 months before the deadline for the submission of the bid for this tender. </w:t>
      </w:r>
    </w:p>
    <w:p w14:paraId="484E7ED0"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EU based: </w:t>
      </w:r>
    </w:p>
    <w:p w14:paraId="0663D9B7" w14:textId="01A03EB5" w:rsidR="003E4476" w:rsidRPr="00F801C1" w:rsidRDefault="003E4476" w:rsidP="003B3752">
      <w:pPr>
        <w:pStyle w:val="ListParagraph"/>
        <w:numPr>
          <w:ilvl w:val="2"/>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00F801C1">
        <w:rPr>
          <w:rFonts w:ascii="Calibri" w:eastAsia="Calibri" w:hAnsi="Calibri" w:cs="Calibri"/>
          <w:sz w:val="23"/>
          <w:szCs w:val="23"/>
        </w:rPr>
        <w:t xml:space="preserve"> </w:t>
      </w:r>
      <w:r w:rsidRPr="00F801C1">
        <w:rPr>
          <w:rFonts w:ascii="Calibri" w:eastAsia="Calibri" w:hAnsi="Calibri" w:cs="Calibri"/>
          <w:sz w:val="23"/>
          <w:szCs w:val="23"/>
        </w:rPr>
        <w:t>of the comparable project was based in the European Union (EU).</w:t>
      </w:r>
    </w:p>
    <w:p w14:paraId="3FA40764" w14:textId="77777777" w:rsidR="003E4476" w:rsidRPr="00F801C1" w:rsidRDefault="003E4476" w:rsidP="45D4C979">
      <w:pPr>
        <w:pStyle w:val="ListParagraph"/>
        <w:numPr>
          <w:ilvl w:val="0"/>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Five (5) or more years of experience in the role of a Lead Functional Architect for the Allegro ETRM system (Horizon or previous versions) where his responsibilities included:</w:t>
      </w:r>
    </w:p>
    <w:p w14:paraId="12BC4CDD" w14:textId="30D679A6" w:rsidR="003E4476" w:rsidRPr="00F801C1" w:rsidRDefault="003E4476" w:rsidP="45D4C979">
      <w:pPr>
        <w:pStyle w:val="ListParagraph"/>
        <w:numPr>
          <w:ilvl w:val="1"/>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Being responsible for end</w:t>
      </w:r>
      <w:r w:rsidR="006C2B37" w:rsidRPr="45D4C979">
        <w:rPr>
          <w:rFonts w:ascii="Calibri" w:eastAsia="Calibri" w:hAnsi="Calibri" w:cs="Calibri"/>
          <w:sz w:val="23"/>
          <w:szCs w:val="23"/>
        </w:rPr>
        <w:t>-</w:t>
      </w:r>
      <w:r w:rsidRPr="45D4C979">
        <w:rPr>
          <w:rFonts w:ascii="Calibri" w:eastAsia="Calibri" w:hAnsi="Calibri" w:cs="Calibri"/>
          <w:sz w:val="23"/>
          <w:szCs w:val="23"/>
        </w:rPr>
        <w:t>to</w:t>
      </w:r>
      <w:r w:rsidR="006C2B37" w:rsidRPr="45D4C979">
        <w:rPr>
          <w:rFonts w:ascii="Calibri" w:eastAsia="Calibri" w:hAnsi="Calibri" w:cs="Calibri"/>
          <w:sz w:val="23"/>
          <w:szCs w:val="23"/>
        </w:rPr>
        <w:t>-</w:t>
      </w:r>
      <w:r w:rsidRPr="45D4C979">
        <w:rPr>
          <w:rFonts w:ascii="Calibri" w:eastAsia="Calibri" w:hAnsi="Calibri" w:cs="Calibri"/>
          <w:sz w:val="23"/>
          <w:szCs w:val="23"/>
        </w:rPr>
        <w:t xml:space="preserve">end functional solution, ensuring that each separate design area was successfully joined-up. </w:t>
      </w:r>
    </w:p>
    <w:p w14:paraId="5CDD8357" w14:textId="77777777" w:rsidR="003E4476" w:rsidRPr="00F801C1" w:rsidRDefault="003E4476" w:rsidP="45D4C979">
      <w:pPr>
        <w:pStyle w:val="ListParagraph"/>
        <w:numPr>
          <w:ilvl w:val="1"/>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Understanding the impact of Allegro design decisions and successfully guided iON (Allegro) project team. </w:t>
      </w:r>
    </w:p>
    <w:p w14:paraId="39047E44" w14:textId="77777777" w:rsidR="003E4476" w:rsidRPr="00F801C1" w:rsidRDefault="003E4476" w:rsidP="45D4C979">
      <w:pPr>
        <w:pStyle w:val="ListParagraph"/>
        <w:numPr>
          <w:ilvl w:val="1"/>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Being responsible for translating user requirements into functional designs, supporting dev and config teams, preparing and executing testing, preparing and executing business readiness activities.</w:t>
      </w:r>
    </w:p>
    <w:p w14:paraId="7C6CD27D"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Excellent communication skills.</w:t>
      </w:r>
    </w:p>
    <w:p w14:paraId="75D3F2CD"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Regularly employed by the provider or under full-time contract (available for the provider at least 7 hours a day).</w:t>
      </w:r>
    </w:p>
    <w:p w14:paraId="5F16AA2B"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Proficient written and spoken English skills.</w:t>
      </w:r>
    </w:p>
    <w:p w14:paraId="038B0BAA"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lastRenderedPageBreak/>
        <w:t xml:space="preserve">The expert will be available from 9 AM to 4 PM CET. </w:t>
      </w:r>
    </w:p>
    <w:p w14:paraId="4C7035D6" w14:textId="1DC0F823" w:rsidR="00A26F8F" w:rsidRPr="00D616F1" w:rsidRDefault="003E4476" w:rsidP="54802BB7">
      <w:pPr>
        <w:pStyle w:val="ListParagraph"/>
        <w:numPr>
          <w:ilvl w:val="0"/>
          <w:numId w:val="16"/>
        </w:numPr>
        <w:spacing w:line="276" w:lineRule="auto"/>
        <w:jc w:val="both"/>
        <w:rPr>
          <w:rFonts w:asciiTheme="minorHAnsi" w:hAnsiTheme="minorHAnsi"/>
          <w:b/>
          <w:bCs/>
          <w:sz w:val="23"/>
          <w:szCs w:val="23"/>
        </w:rPr>
      </w:pPr>
      <w:r w:rsidRPr="54802BB7">
        <w:rPr>
          <w:rFonts w:ascii="Calibri" w:eastAsia="Calibri" w:hAnsi="Calibri" w:cs="Calibri"/>
          <w:sz w:val="23"/>
          <w:szCs w:val="23"/>
        </w:rPr>
        <w:t xml:space="preserve">The expert must be able to come to the </w:t>
      </w:r>
      <w:r w:rsidR="001B1F68" w:rsidRPr="54802BB7">
        <w:rPr>
          <w:rFonts w:ascii="Calibri" w:eastAsia="Calibri" w:hAnsi="Calibri" w:cs="Calibri"/>
          <w:sz w:val="23"/>
          <w:szCs w:val="23"/>
        </w:rPr>
        <w:t>Contracting Entity</w:t>
      </w:r>
      <w:r w:rsidRPr="54802BB7">
        <w:rPr>
          <w:rFonts w:ascii="Calibri" w:eastAsia="Calibri" w:hAnsi="Calibri" w:cs="Calibri"/>
          <w:sz w:val="23"/>
          <w:szCs w:val="23"/>
        </w:rPr>
        <w:t xml:space="preserve">’s premises in Ljubljana, Slovenia within 24 hours from being called upon in the case of emergency to help the </w:t>
      </w:r>
      <w:r w:rsidR="001B1F68" w:rsidRPr="54802BB7">
        <w:rPr>
          <w:rFonts w:ascii="Calibri" w:eastAsia="Calibri" w:hAnsi="Calibri" w:cs="Calibri"/>
          <w:sz w:val="23"/>
          <w:szCs w:val="23"/>
        </w:rPr>
        <w:t>Contracting Entity</w:t>
      </w:r>
      <w:r w:rsidRPr="54802BB7">
        <w:rPr>
          <w:rFonts w:ascii="Calibri" w:eastAsia="Calibri" w:hAnsi="Calibri" w:cs="Calibri"/>
          <w:sz w:val="23"/>
          <w:szCs w:val="23"/>
        </w:rPr>
        <w:t>’s on-site team in finding the solution when the remote assistance is not sufficient</w:t>
      </w:r>
      <w:r w:rsidRPr="54802BB7">
        <w:rPr>
          <w:rFonts w:ascii="Calibri" w:eastAsia="Calibri" w:hAnsi="Calibri" w:cs="Calibri"/>
          <w:sz w:val="23"/>
          <w:szCs w:val="23"/>
          <w:lang w:val="sl-SI"/>
        </w:rPr>
        <w:t>.</w:t>
      </w:r>
    </w:p>
    <w:p w14:paraId="1ED77964" w14:textId="407FCF10" w:rsidR="009006FC" w:rsidRPr="00D616F1" w:rsidRDefault="009006FC" w:rsidP="00597F2E">
      <w:pPr>
        <w:rPr>
          <w:szCs w:val="23"/>
        </w:rPr>
      </w:pPr>
    </w:p>
    <w:p w14:paraId="663091C8" w14:textId="79550022" w:rsidR="009006FC" w:rsidRDefault="0041697A" w:rsidP="00EE0616">
      <w:pPr>
        <w:pStyle w:val="Heading1"/>
      </w:pPr>
      <w:bookmarkStart w:id="29" w:name="_Toc368684100"/>
      <w:r>
        <w:t>C. CONDITION FOR BID ACCEPTANCE</w:t>
      </w:r>
      <w:bookmarkEnd w:id="29"/>
    </w:p>
    <w:p w14:paraId="4CF31302" w14:textId="77777777" w:rsidR="0041697A" w:rsidRPr="0041697A" w:rsidRDefault="0041697A" w:rsidP="005D2674"/>
    <w:p w14:paraId="722F490C" w14:textId="6B09461C" w:rsidR="008C5A53" w:rsidRPr="00D616F1" w:rsidRDefault="008C5A53" w:rsidP="00D63BD5">
      <w:pPr>
        <w:pStyle w:val="Heading2"/>
      </w:pPr>
      <w:bookmarkStart w:id="30" w:name="_Toc76438894"/>
      <w:bookmarkEnd w:id="28"/>
      <w:r>
        <w:t>Reasons for exclusion</w:t>
      </w:r>
      <w:bookmarkEnd w:id="30"/>
    </w:p>
    <w:p w14:paraId="1B124C2B" w14:textId="3545FB39" w:rsidR="001451DA" w:rsidRPr="00D616F1" w:rsidRDefault="001451DA" w:rsidP="001451DA"/>
    <w:p w14:paraId="2800DC5F" w14:textId="3F104DBA" w:rsidR="00AF10D9" w:rsidRPr="00D616F1" w:rsidRDefault="00AF10D9" w:rsidP="54802BB7">
      <w:pPr>
        <w:pStyle w:val="ListParagraph"/>
        <w:numPr>
          <w:ilvl w:val="1"/>
          <w:numId w:val="13"/>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54802BB7">
      <w:pPr>
        <w:pStyle w:val="ListParagraph"/>
        <w:numPr>
          <w:ilvl w:val="1"/>
          <w:numId w:val="13"/>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45D4C979">
      <w:pPr>
        <w:pStyle w:val="ListParagraph"/>
        <w:numPr>
          <w:ilvl w:val="1"/>
          <w:numId w:val="13"/>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45D4C979">
      <w:pPr>
        <w:pStyle w:val="ListParagraph"/>
        <w:numPr>
          <w:ilvl w:val="1"/>
          <w:numId w:val="13"/>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277CF8A5" w:rsidR="001451DA" w:rsidRPr="00D616F1" w:rsidRDefault="00147664" w:rsidP="00D63BD5">
      <w:pPr>
        <w:pStyle w:val="Heading2"/>
      </w:pPr>
      <w:bookmarkStart w:id="31" w:name="_Toc788476884"/>
      <w:r>
        <w:t xml:space="preserve">GENERAL </w:t>
      </w:r>
      <w:r w:rsidR="003E4476">
        <w:t>conditions</w:t>
      </w:r>
      <w:bookmarkEnd w:id="31"/>
    </w:p>
    <w:p w14:paraId="24C9EE89" w14:textId="77777777" w:rsidR="00147664" w:rsidRPr="00D616F1" w:rsidRDefault="00147664" w:rsidP="00147664"/>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7D16F292"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DA1AD4" w:rsidRPr="45D4C979">
        <w:rPr>
          <w:rFonts w:asciiTheme="minorHAnsi" w:hAnsiTheme="minorHAnsi"/>
          <w:sz w:val="23"/>
          <w:szCs w:val="23"/>
        </w:rPr>
        <w:t>Framework Agreement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lastRenderedPageBreak/>
        <w:t>if they have not done so when submitting the bid, they shall provide a statement with the following information to the Contracting Entity on the latter’s request:</w:t>
      </w:r>
    </w:p>
    <w:p w14:paraId="2DED5946" w14:textId="1F795E50" w:rsidR="00C05C33" w:rsidRPr="00D616F1" w:rsidRDefault="000A663C" w:rsidP="45D4C979">
      <w:pPr>
        <w:pStyle w:val="ListParagraph"/>
        <w:numPr>
          <w:ilvl w:val="1"/>
          <w:numId w:val="10"/>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45D4C979">
      <w:pPr>
        <w:pStyle w:val="ListParagraph"/>
        <w:numPr>
          <w:ilvl w:val="1"/>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45D4C979">
      <w:pPr>
        <w:pStyle w:val="ListParagraph"/>
        <w:numPr>
          <w:ilvl w:val="1"/>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natural and legal persons set out in the first and second indent of this point are not related to officials in the company of the Contracting Entity or with any of the family members of said officials in a way set out in the first paragraph of Article 35 of the ZIntPK;</w:t>
      </w:r>
    </w:p>
    <w:p w14:paraId="34101641" w14:textId="609B297B" w:rsidR="00C05C33" w:rsidRPr="00D616F1" w:rsidRDefault="00C05C33" w:rsidP="54802BB7">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4BF37CA5" w:rsidR="00C05C33" w:rsidRPr="00D616F1" w:rsidRDefault="00C05C33" w:rsidP="54802BB7">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DA1AD4" w:rsidRPr="54802BB7">
        <w:rPr>
          <w:rFonts w:asciiTheme="minorHAnsi" w:hAnsiTheme="minorHAnsi"/>
          <w:sz w:val="23"/>
          <w:szCs w:val="23"/>
        </w:rPr>
        <w:t xml:space="preserve">Framework </w:t>
      </w:r>
      <w:r w:rsidR="003A27CB"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2900AFC6" w:rsidR="00C05C33" w:rsidRPr="00D616F1" w:rsidRDefault="00C05C33" w:rsidP="54802BB7">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DA1AD4" w:rsidRPr="54802BB7">
        <w:rPr>
          <w:rFonts w:asciiTheme="minorHAnsi" w:hAnsiTheme="minorHAnsi"/>
          <w:sz w:val="23"/>
          <w:szCs w:val="23"/>
        </w:rPr>
        <w:t xml:space="preserve">Framework </w:t>
      </w:r>
      <w:r w:rsidR="003A27CB"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w:t>
      </w:r>
    </w:p>
    <w:p w14:paraId="08812F5E" w14:textId="74EC7074" w:rsidR="00C05C33" w:rsidRPr="00D616F1" w:rsidRDefault="00C05C33" w:rsidP="00DC66E9">
      <w:pPr>
        <w:pStyle w:val="ListParagraph"/>
        <w:numPr>
          <w:ilvl w:val="0"/>
          <w:numId w:val="10"/>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E56F98">
        <w:rPr>
          <w:rFonts w:asciiTheme="minorHAnsi" w:hAnsiTheme="minorHAnsi"/>
          <w:sz w:val="23"/>
        </w:rPr>
        <w:t xml:space="preserve">Framework </w:t>
      </w:r>
      <w:r w:rsidR="003A27CB">
        <w:rPr>
          <w:rFonts w:asciiTheme="minorHAnsi" w:hAnsiTheme="minorHAnsi"/>
          <w:sz w:val="23"/>
        </w:rPr>
        <w:t>A</w:t>
      </w:r>
      <w:r w:rsidR="00E56F98">
        <w:rPr>
          <w:rFonts w:asciiTheme="minorHAnsi" w:hAnsiTheme="minorHAnsi"/>
          <w:sz w:val="23"/>
        </w:rPr>
        <w:t>greement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14:paraId="5F02DDBF" w14:textId="77777777"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p>
    <w:p w14:paraId="0C01D5DC" w14:textId="77777777"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2" w:name="_Toc120173394"/>
      <w:r w:rsidRPr="00D616F1">
        <w:rPr>
          <w:rFonts w:asciiTheme="minorHAnsi" w:hAnsiTheme="minorHAnsi"/>
          <w:sz w:val="23"/>
        </w:rPr>
        <w:t>Method of addressing these requirements:</w:t>
      </w:r>
      <w:bookmarkEnd w:id="32"/>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3" w:name="_Toc120173395"/>
      <w:bookmarkStart w:id="34"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3"/>
      <w:bookmarkEnd w:id="34"/>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35" w:name="_Toc120173396"/>
      <w:r w:rsidRPr="005D2674">
        <w:rPr>
          <w:rFonts w:asciiTheme="minorHAnsi" w:hAnsiTheme="minorHAnsi"/>
          <w:sz w:val="23"/>
        </w:rPr>
        <w:t>Required proof:</w:t>
      </w:r>
      <w:bookmarkEnd w:id="35"/>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36" w:name="_Hlk5617658"/>
      <w:r w:rsidRPr="45D4C979">
        <w:rPr>
          <w:rFonts w:asciiTheme="minorHAnsi" w:hAnsiTheme="minorHAnsi"/>
          <w:sz w:val="23"/>
          <w:szCs w:val="23"/>
        </w:rPr>
        <w:t xml:space="preserve">OBR-Authorisation for signing and submitting a </w:t>
      </w:r>
      <w:bookmarkEnd w:id="36"/>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39B99C29" w14:textId="77777777" w:rsidR="0051102A" w:rsidRPr="00D616F1" w:rsidRDefault="0051102A" w:rsidP="00A363B2">
      <w:pPr>
        <w:keepNext/>
        <w:keepLines/>
        <w:spacing w:line="276" w:lineRule="auto"/>
        <w:ind w:left="284"/>
        <w:jc w:val="both"/>
        <w:rPr>
          <w:rFonts w:asciiTheme="minorHAnsi" w:hAnsiTheme="minorHAnsi"/>
          <w:sz w:val="23"/>
        </w:rPr>
      </w:pPr>
    </w:p>
    <w:p w14:paraId="7E84339E" w14:textId="77777777" w:rsidR="0051102A" w:rsidRPr="00D616F1" w:rsidRDefault="0051102A" w:rsidP="00A363B2">
      <w:pPr>
        <w:keepNext/>
        <w:keepLines/>
        <w:spacing w:line="276" w:lineRule="auto"/>
        <w:ind w:left="284"/>
        <w:jc w:val="both"/>
        <w:rPr>
          <w:rFonts w:asciiTheme="minorHAnsi" w:hAnsiTheme="minorHAnsi" w:cstheme="minorHAnsi"/>
          <w:sz w:val="23"/>
          <w:szCs w:val="23"/>
        </w:rPr>
      </w:pPr>
    </w:p>
    <w:p w14:paraId="7F85B8AB" w14:textId="7E283D5D" w:rsidR="001451DA" w:rsidRPr="00D616F1" w:rsidRDefault="0059230B" w:rsidP="00D63BD5">
      <w:pPr>
        <w:pStyle w:val="Heading2"/>
      </w:pPr>
      <w:bookmarkStart w:id="37" w:name="_Toc1327373487"/>
      <w:r>
        <w:t xml:space="preserve">Condition </w:t>
      </w:r>
      <w:r w:rsidR="00105D07">
        <w:t xml:space="preserve">– </w:t>
      </w:r>
      <w:r>
        <w:t>Prevention of corruption risks</w:t>
      </w:r>
      <w:bookmarkEnd w:id="37"/>
    </w:p>
    <w:p w14:paraId="480A655E" w14:textId="68231851"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DA1AD4" w:rsidRPr="54802BB7">
        <w:rPr>
          <w:rFonts w:asciiTheme="minorHAnsi" w:hAnsiTheme="minorHAnsi"/>
          <w:sz w:val="23"/>
          <w:szCs w:val="23"/>
        </w:rPr>
        <w:t xml:space="preserve">Framework </w:t>
      </w:r>
      <w:r w:rsidR="006237A2"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1BC7874D" w14:textId="77777777" w:rsidR="00147664" w:rsidRPr="00D616F1" w:rsidRDefault="00147664" w:rsidP="00147664">
      <w:pPr>
        <w:spacing w:line="276" w:lineRule="auto"/>
        <w:ind w:left="284"/>
        <w:jc w:val="both"/>
        <w:rPr>
          <w:rFonts w:asciiTheme="minorHAnsi" w:hAnsiTheme="minorHAnsi"/>
          <w:sz w:val="23"/>
        </w:rPr>
      </w:pPr>
    </w:p>
    <w:p w14:paraId="0D2A4CB4" w14:textId="77777777" w:rsidR="0059230B" w:rsidRPr="00D616F1" w:rsidRDefault="0059230B" w:rsidP="54802BB7">
      <w:pPr>
        <w:widowControl w:val="0"/>
        <w:spacing w:line="276" w:lineRule="auto"/>
        <w:ind w:left="284"/>
        <w:jc w:val="both"/>
        <w:outlineLvl w:val="0"/>
        <w:rPr>
          <w:rFonts w:asciiTheme="minorHAnsi" w:hAnsiTheme="minorHAnsi" w:cstheme="minorBidi"/>
          <w:sz w:val="23"/>
          <w:szCs w:val="23"/>
        </w:rPr>
      </w:pPr>
      <w:bookmarkStart w:id="38" w:name="_Toc126650108"/>
      <w:bookmarkStart w:id="39" w:name="_Toc789033903"/>
      <w:r w:rsidRPr="54802BB7">
        <w:rPr>
          <w:rFonts w:asciiTheme="minorHAnsi" w:hAnsiTheme="minorHAnsi"/>
          <w:sz w:val="23"/>
          <w:szCs w:val="23"/>
        </w:rPr>
        <w:t>Required proof:</w:t>
      </w:r>
      <w:bookmarkEnd w:id="38"/>
      <w:bookmarkEnd w:id="39"/>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bCs/>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627227B6" w:rsidR="0059230B" w:rsidRPr="00D616F1" w:rsidRDefault="0059230B" w:rsidP="00D63BD5">
      <w:pPr>
        <w:pStyle w:val="Heading2"/>
      </w:pPr>
      <w:bookmarkStart w:id="40" w:name="_Toc1203086276"/>
      <w:r>
        <w:t xml:space="preserve">Condition </w:t>
      </w:r>
      <w:r w:rsidR="00105D07">
        <w:t xml:space="preserve">– </w:t>
      </w:r>
      <w:r>
        <w:t>Joint bid</w:t>
      </w:r>
      <w:bookmarkEnd w:id="40"/>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(i.e.</w:t>
      </w:r>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2966105A" w14:textId="77777777" w:rsidR="0059230B" w:rsidRPr="00D616F1" w:rsidRDefault="0059230B" w:rsidP="00A363B2">
      <w:pPr>
        <w:spacing w:line="276" w:lineRule="auto"/>
        <w:ind w:left="284"/>
        <w:jc w:val="both"/>
        <w:outlineLvl w:val="0"/>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7C5443BC" w14:textId="77777777" w:rsidR="0059230B" w:rsidRPr="00D616F1" w:rsidRDefault="0059230B" w:rsidP="001207D4">
      <w:pPr>
        <w:spacing w:line="276" w:lineRule="auto"/>
        <w:ind w:left="284"/>
        <w:jc w:val="both"/>
        <w:rPr>
          <w:rFonts w:asciiTheme="minorHAnsi" w:hAnsiTheme="minorHAnsi"/>
          <w:b/>
          <w:sz w:val="23"/>
        </w:rPr>
      </w:pPr>
    </w:p>
    <w:p w14:paraId="47B77005"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Required proof:</w:t>
      </w:r>
    </w:p>
    <w:p w14:paraId="635138DF" w14:textId="043FA100"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bCs/>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p w14:paraId="18103DAA" w14:textId="77777777" w:rsidR="003E4476" w:rsidRPr="00D616F1" w:rsidRDefault="003E4476" w:rsidP="003E4476">
      <w:pPr>
        <w:spacing w:line="276" w:lineRule="auto"/>
        <w:jc w:val="both"/>
        <w:rPr>
          <w:rFonts w:asciiTheme="minorHAnsi" w:hAnsiTheme="minorHAnsi" w:cstheme="minorHAnsi"/>
          <w:sz w:val="23"/>
          <w:szCs w:val="23"/>
        </w:rPr>
      </w:pPr>
    </w:p>
    <w:p w14:paraId="3DFFA0AC" w14:textId="77777777" w:rsidR="00A61ED9" w:rsidRPr="00D616F1" w:rsidRDefault="00A61ED9" w:rsidP="00147664">
      <w:pPr>
        <w:spacing w:line="276" w:lineRule="auto"/>
        <w:ind w:left="284"/>
        <w:jc w:val="both"/>
        <w:outlineLvl w:val="0"/>
        <w:rPr>
          <w:rFonts w:asciiTheme="minorHAnsi" w:hAnsiTheme="minorHAnsi"/>
          <w:sz w:val="23"/>
        </w:rPr>
      </w:pPr>
    </w:p>
    <w:p w14:paraId="1DE90B91" w14:textId="1317740F" w:rsidR="003E4476" w:rsidRPr="003E4476" w:rsidRDefault="003E4476" w:rsidP="00D63BD5">
      <w:pPr>
        <w:pStyle w:val="Heading2"/>
      </w:pPr>
      <w:bookmarkStart w:id="41" w:name="_Toc15805320"/>
      <w:r w:rsidRPr="45D4C979">
        <w:t>Condition</w:t>
      </w:r>
      <w:r w:rsidR="00105D07" w:rsidRPr="45D4C979">
        <w:t xml:space="preserve"> – i</w:t>
      </w:r>
      <w:r w:rsidRPr="45D4C979">
        <w:t>ON NDA CONFIRMATION</w:t>
      </w:r>
      <w:bookmarkEnd w:id="41"/>
    </w:p>
    <w:p w14:paraId="106D7998" w14:textId="77777777" w:rsidR="003E4476" w:rsidRPr="003E4476" w:rsidRDefault="003E4476" w:rsidP="003E4476">
      <w:pPr>
        <w:spacing w:line="276" w:lineRule="auto"/>
        <w:ind w:left="284"/>
        <w:jc w:val="both"/>
        <w:rPr>
          <w:rFonts w:asciiTheme="minorHAnsi" w:hAnsiTheme="minorHAnsi" w:cstheme="minorHAnsi"/>
          <w:sz w:val="23"/>
          <w:szCs w:val="23"/>
        </w:rPr>
      </w:pPr>
    </w:p>
    <w:p w14:paraId="52DE6D5F" w14:textId="4FADB258" w:rsidR="003E4476" w:rsidRDefault="003E447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Due to the </w:t>
      </w:r>
      <w:r w:rsidR="004052A1" w:rsidRPr="45D4C979">
        <w:rPr>
          <w:rFonts w:asciiTheme="minorHAnsi" w:hAnsiTheme="minorHAnsi"/>
          <w:sz w:val="23"/>
          <w:szCs w:val="23"/>
        </w:rPr>
        <w:t>intellectual</w:t>
      </w:r>
      <w:r w:rsidRPr="45D4C979">
        <w:rPr>
          <w:rFonts w:asciiTheme="minorHAnsi" w:hAnsiTheme="minorHAnsi"/>
          <w:sz w:val="23"/>
          <w:szCs w:val="23"/>
        </w:rPr>
        <w:t xml:space="preserve"> property rights of iON t</w:t>
      </w:r>
      <w:r w:rsidR="008D54FF" w:rsidRPr="45D4C979">
        <w:rPr>
          <w:rFonts w:asciiTheme="minorHAnsi" w:hAnsiTheme="minorHAnsi"/>
          <w:sz w:val="23"/>
          <w:szCs w:val="23"/>
        </w:rPr>
        <w:t xml:space="preserve">he </w:t>
      </w:r>
      <w:r w:rsidR="00105D07" w:rsidRPr="45D4C979">
        <w:rPr>
          <w:rFonts w:asciiTheme="minorHAnsi" w:hAnsiTheme="minorHAnsi"/>
          <w:sz w:val="23"/>
          <w:szCs w:val="23"/>
        </w:rPr>
        <w:t>bidder</w:t>
      </w:r>
      <w:r w:rsidR="008D54FF" w:rsidRPr="45D4C979">
        <w:rPr>
          <w:rFonts w:asciiTheme="minorHAnsi" w:hAnsiTheme="minorHAnsi"/>
          <w:sz w:val="23"/>
          <w:szCs w:val="23"/>
        </w:rPr>
        <w:t xml:space="preserve"> submitting iON</w:t>
      </w:r>
      <w:r w:rsidR="00FD4D58" w:rsidRPr="45D4C979">
        <w:rPr>
          <w:rFonts w:asciiTheme="minorHAnsi" w:hAnsiTheme="minorHAnsi"/>
          <w:sz w:val="23"/>
          <w:szCs w:val="23"/>
        </w:rPr>
        <w:t>’s</w:t>
      </w:r>
      <w:r w:rsidR="008D54FF" w:rsidRPr="45D4C979">
        <w:rPr>
          <w:rFonts w:asciiTheme="minorHAnsi" w:hAnsiTheme="minorHAnsi"/>
          <w:sz w:val="23"/>
          <w:szCs w:val="23"/>
        </w:rPr>
        <w:t xml:space="preserve"> NDA Confirmation</w:t>
      </w:r>
      <w:r w:rsidRPr="45D4C979">
        <w:rPr>
          <w:rFonts w:asciiTheme="minorHAnsi" w:hAnsiTheme="minorHAnsi"/>
          <w:sz w:val="23"/>
          <w:szCs w:val="23"/>
        </w:rPr>
        <w:t xml:space="preserve"> needs to have an agreement with </w:t>
      </w:r>
      <w:r w:rsidR="00105D07" w:rsidRPr="45D4C979">
        <w:rPr>
          <w:rFonts w:asciiTheme="minorHAnsi" w:hAnsiTheme="minorHAnsi"/>
          <w:sz w:val="23"/>
          <w:szCs w:val="23"/>
        </w:rPr>
        <w:t>i</w:t>
      </w:r>
      <w:r w:rsidRPr="45D4C979">
        <w:rPr>
          <w:rFonts w:asciiTheme="minorHAnsi" w:hAnsiTheme="minorHAnsi"/>
          <w:sz w:val="23"/>
          <w:szCs w:val="23"/>
        </w:rPr>
        <w:t xml:space="preserve">ON that includes the following terms, or terms offering equivalent protection to </w:t>
      </w:r>
      <w:r w:rsidR="0020551E" w:rsidRPr="45D4C979">
        <w:rPr>
          <w:rFonts w:asciiTheme="minorHAnsi" w:hAnsiTheme="minorHAnsi"/>
          <w:sz w:val="23"/>
          <w:szCs w:val="23"/>
        </w:rPr>
        <w:t>i</w:t>
      </w:r>
      <w:r w:rsidRPr="45D4C979">
        <w:rPr>
          <w:rFonts w:asciiTheme="minorHAnsi" w:hAnsiTheme="minorHAnsi"/>
          <w:sz w:val="23"/>
          <w:szCs w:val="23"/>
        </w:rPr>
        <w:t xml:space="preserve">ON: </w:t>
      </w:r>
    </w:p>
    <w:p w14:paraId="4AA6878A" w14:textId="5735E671" w:rsidR="00662697" w:rsidRPr="00115100" w:rsidRDefault="00662697" w:rsidP="45D4C979">
      <w:pPr>
        <w:numPr>
          <w:ilvl w:val="0"/>
          <w:numId w:val="79"/>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A confidentiality commitment with respect to iON's information disclosed while performing the Services under the Framework Agreement for the Contracting Entity;</w:t>
      </w:r>
    </w:p>
    <w:p w14:paraId="71AA8D59" w14:textId="6E58E8EE" w:rsidR="00662697" w:rsidRPr="00115100" w:rsidRDefault="00662697" w:rsidP="00662697">
      <w:pPr>
        <w:numPr>
          <w:ilvl w:val="0"/>
          <w:numId w:val="79"/>
        </w:numPr>
        <w:spacing w:before="200" w:line="276" w:lineRule="auto"/>
        <w:contextualSpacing/>
        <w:jc w:val="both"/>
        <w:rPr>
          <w:rFonts w:ascii="Calibri" w:eastAsia="Calibri" w:hAnsi="Calibri" w:cs="Calibri"/>
          <w:sz w:val="23"/>
          <w:szCs w:val="23"/>
        </w:rPr>
      </w:pPr>
      <w:r w:rsidRPr="00115100">
        <w:rPr>
          <w:rFonts w:ascii="Calibri" w:eastAsia="Calibri" w:hAnsi="Calibri" w:cs="Calibri"/>
          <w:sz w:val="23"/>
          <w:szCs w:val="23"/>
        </w:rPr>
        <w:t xml:space="preserve">An agreement that any knowledge of the Allegro solution gained while performing the Services under the Framework Agreement will be used solely for the benefit of the Contracting Entity and </w:t>
      </w:r>
    </w:p>
    <w:p w14:paraId="77625EA5" w14:textId="0EF4958B" w:rsidR="00662697" w:rsidRPr="00115100" w:rsidRDefault="00662697" w:rsidP="45D4C979">
      <w:pPr>
        <w:numPr>
          <w:ilvl w:val="0"/>
          <w:numId w:val="79"/>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An agreement that it will comply with the terms of the license agreement concluded between the Contracting Entity and iON, as if they were the licensee.</w:t>
      </w:r>
    </w:p>
    <w:p w14:paraId="11964DCA" w14:textId="662505F9" w:rsidR="5A2F616D" w:rsidRDefault="5A2F616D" w:rsidP="5A2F616D">
      <w:pPr>
        <w:spacing w:before="200" w:line="276" w:lineRule="auto"/>
        <w:ind w:left="1004"/>
        <w:contextualSpacing/>
        <w:jc w:val="both"/>
        <w:rPr>
          <w:rFonts w:ascii="Calibri" w:eastAsia="Calibri" w:hAnsi="Calibri" w:cs="Calibri"/>
          <w:sz w:val="23"/>
          <w:szCs w:val="23"/>
        </w:rPr>
      </w:pPr>
    </w:p>
    <w:p w14:paraId="47E9FAB2" w14:textId="77777777" w:rsidR="003E4476" w:rsidRPr="003E4476" w:rsidRDefault="003E4476" w:rsidP="003E4476">
      <w:pPr>
        <w:widowControl w:val="0"/>
        <w:spacing w:line="276" w:lineRule="auto"/>
        <w:ind w:left="284"/>
        <w:rPr>
          <w:rFonts w:asciiTheme="minorHAnsi" w:hAnsiTheme="minorHAnsi"/>
          <w:b/>
          <w:bCs/>
          <w:sz w:val="23"/>
          <w:szCs w:val="23"/>
        </w:rPr>
      </w:pPr>
      <w:r w:rsidRPr="003E4476">
        <w:rPr>
          <w:rFonts w:asciiTheme="minorHAnsi" w:hAnsiTheme="minorHAnsi"/>
          <w:b/>
          <w:bCs/>
          <w:sz w:val="23"/>
          <w:szCs w:val="23"/>
        </w:rPr>
        <w:t xml:space="preserve">Method of addressing these requirements: </w:t>
      </w:r>
    </w:p>
    <w:p w14:paraId="76434BEA" w14:textId="228EBCD9" w:rsidR="003E4476" w:rsidRPr="003E4476" w:rsidRDefault="003E4476" w:rsidP="45D4C979">
      <w:pPr>
        <w:spacing w:line="276" w:lineRule="auto"/>
        <w:ind w:left="284"/>
        <w:contextualSpacing/>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105D07"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105D07"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w:t>
      </w:r>
    </w:p>
    <w:p w14:paraId="0EC43444" w14:textId="77777777" w:rsidR="003E4476" w:rsidRPr="003E4476" w:rsidRDefault="003E4476" w:rsidP="003E4476">
      <w:pPr>
        <w:spacing w:line="276" w:lineRule="auto"/>
        <w:ind w:left="644"/>
        <w:contextualSpacing/>
        <w:jc w:val="both"/>
        <w:rPr>
          <w:rFonts w:asciiTheme="minorHAnsi" w:hAnsiTheme="minorHAnsi"/>
          <w:sz w:val="23"/>
        </w:rPr>
      </w:pPr>
    </w:p>
    <w:p w14:paraId="1815C9AE" w14:textId="77777777" w:rsidR="003E4476" w:rsidRPr="003E4476" w:rsidRDefault="003E4476" w:rsidP="003E4476">
      <w:pPr>
        <w:spacing w:line="276" w:lineRule="auto"/>
        <w:ind w:left="284"/>
        <w:jc w:val="both"/>
        <w:rPr>
          <w:rFonts w:asciiTheme="minorHAnsi" w:hAnsiTheme="minorHAnsi"/>
          <w:b/>
          <w:bCs/>
          <w:sz w:val="23"/>
        </w:rPr>
      </w:pPr>
      <w:r w:rsidRPr="003E4476">
        <w:rPr>
          <w:rFonts w:asciiTheme="minorHAnsi" w:hAnsiTheme="minorHAnsi"/>
          <w:b/>
          <w:bCs/>
          <w:sz w:val="23"/>
        </w:rPr>
        <w:t>Required proof:</w:t>
      </w:r>
    </w:p>
    <w:p w14:paraId="16E6DBCD" w14:textId="2C1B22CA" w:rsidR="003E4476" w:rsidRPr="003E4476" w:rsidRDefault="003E4476" w:rsidP="45D4C979">
      <w:pPr>
        <w:widowControl w:val="0"/>
        <w:spacing w:line="276" w:lineRule="auto"/>
        <w:ind w:left="284"/>
        <w:rPr>
          <w:rFonts w:asciiTheme="minorHAnsi" w:hAnsiTheme="minorHAnsi"/>
          <w:sz w:val="23"/>
          <w:szCs w:val="23"/>
        </w:rPr>
      </w:pPr>
      <w:r w:rsidRPr="45D4C979">
        <w:rPr>
          <w:rFonts w:asciiTheme="minorHAnsi" w:hAnsiTheme="minorHAnsi"/>
          <w:sz w:val="23"/>
          <w:szCs w:val="23"/>
        </w:rPr>
        <w:t xml:space="preserve">In order to demonstrate compliance with these requirements, the </w:t>
      </w:r>
      <w:r w:rsidR="00105D07" w:rsidRPr="45D4C979">
        <w:rPr>
          <w:rFonts w:asciiTheme="minorHAnsi" w:hAnsiTheme="minorHAnsi"/>
          <w:sz w:val="23"/>
          <w:szCs w:val="23"/>
        </w:rPr>
        <w:t xml:space="preserve">bidder </w:t>
      </w:r>
      <w:r w:rsidRPr="45D4C979">
        <w:rPr>
          <w:rFonts w:asciiTheme="minorHAnsi" w:hAnsiTheme="minorHAnsi"/>
          <w:sz w:val="23"/>
          <w:szCs w:val="23"/>
        </w:rPr>
        <w:t>must submit the OBR 06 – iON</w:t>
      </w:r>
      <w:r w:rsidR="00FD4D58" w:rsidRPr="45D4C979">
        <w:rPr>
          <w:rFonts w:asciiTheme="minorHAnsi" w:hAnsiTheme="minorHAnsi"/>
          <w:sz w:val="23"/>
          <w:szCs w:val="23"/>
        </w:rPr>
        <w:t>’s</w:t>
      </w:r>
      <w:r w:rsidRPr="45D4C979">
        <w:rPr>
          <w:rFonts w:asciiTheme="minorHAnsi" w:hAnsiTheme="minorHAnsi"/>
          <w:sz w:val="23"/>
          <w:szCs w:val="23"/>
        </w:rPr>
        <w:t xml:space="preserve"> NDA</w:t>
      </w:r>
      <w:r w:rsidR="00FD4D58" w:rsidRPr="45D4C979">
        <w:rPr>
          <w:rFonts w:asciiTheme="minorHAnsi" w:hAnsiTheme="minorHAnsi"/>
          <w:sz w:val="23"/>
          <w:szCs w:val="23"/>
        </w:rPr>
        <w:t xml:space="preserve"> confirmation</w:t>
      </w:r>
      <w:r w:rsidRPr="45D4C979">
        <w:rPr>
          <w:rFonts w:asciiTheme="minorHAnsi" w:hAnsiTheme="minorHAnsi"/>
          <w:sz w:val="23"/>
          <w:szCs w:val="23"/>
        </w:rPr>
        <w:t xml:space="preserve"> </w:t>
      </w:r>
    </w:p>
    <w:p w14:paraId="7003A4BA" w14:textId="77777777" w:rsidR="003E4476" w:rsidRDefault="003E4476" w:rsidP="008D54FF">
      <w:pPr>
        <w:pStyle w:val="Heading2"/>
        <w:numPr>
          <w:ilvl w:val="0"/>
          <w:numId w:val="0"/>
        </w:numPr>
      </w:pPr>
    </w:p>
    <w:p w14:paraId="4A484CBC" w14:textId="76F95D7F" w:rsidR="008242C2" w:rsidRPr="003E4476" w:rsidRDefault="00B13682" w:rsidP="00D63BD5">
      <w:pPr>
        <w:pStyle w:val="Heading2"/>
      </w:pPr>
      <w:bookmarkStart w:id="42" w:name="_Toc1096201729"/>
      <w:r>
        <w:t xml:space="preserve">Condition </w:t>
      </w:r>
      <w:r w:rsidR="00105D07">
        <w:t>–</w:t>
      </w:r>
      <w:r>
        <w:t xml:space="preserve"> </w:t>
      </w:r>
      <w:r w:rsidR="008242C2">
        <w:t>Restrictive m</w:t>
      </w:r>
      <w:r w:rsidR="0077035A">
        <w:t>easures due to Russia's actions</w:t>
      </w:r>
      <w:bookmarkEnd w:id="42"/>
      <w:r w:rsidR="008242C2">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3E288F95" w14:textId="77777777" w:rsidR="008242C2" w:rsidRPr="00D616F1" w:rsidRDefault="008242C2" w:rsidP="54802BB7">
      <w:pPr>
        <w:ind w:left="540" w:hanging="270"/>
        <w:rPr>
          <w:rFonts w:asciiTheme="minorHAnsi" w:hAnsiTheme="minorHAnsi"/>
          <w:sz w:val="23"/>
          <w:szCs w:val="23"/>
        </w:rPr>
      </w:pPr>
    </w:p>
    <w:p w14:paraId="7B00BE75" w14:textId="60227A12" w:rsidR="001451DA" w:rsidRPr="00D616F1" w:rsidRDefault="00B13682" w:rsidP="00B13682">
      <w:pPr>
        <w:pStyle w:val="Heading2"/>
      </w:pPr>
      <w:bookmarkStart w:id="43" w:name="_Toc198790841"/>
      <w:r>
        <w:t xml:space="preserve">CONDITION </w:t>
      </w:r>
      <w:r w:rsidR="00105D07">
        <w:t xml:space="preserve">– </w:t>
      </w:r>
      <w:r w:rsidR="18FC2CC8">
        <w:t>Reference SERVICES</w:t>
      </w:r>
      <w:bookmarkEnd w:id="43"/>
    </w:p>
    <w:p w14:paraId="4B888D74" w14:textId="4B14C0A3" w:rsidR="00D63BD5" w:rsidRPr="00F801C1" w:rsidRDefault="00D63BD5" w:rsidP="45D4C979">
      <w:pPr>
        <w:spacing w:before="200" w:line="276" w:lineRule="auto"/>
        <w:ind w:left="284"/>
        <w:jc w:val="both"/>
        <w:rPr>
          <w:rFonts w:asciiTheme="minorHAnsi" w:hAnsiTheme="minorHAnsi"/>
          <w:sz w:val="23"/>
          <w:szCs w:val="23"/>
          <w:highlight w:val="yellow"/>
        </w:rPr>
      </w:pPr>
      <w:r w:rsidRPr="45D4C979">
        <w:rPr>
          <w:rFonts w:asciiTheme="minorHAnsi" w:hAnsiTheme="minorHAnsi"/>
          <w:sz w:val="23"/>
          <w:szCs w:val="23"/>
        </w:rPr>
        <w:t xml:space="preserve">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had successfully completed or participated in at least two (2) comparable projects, </w:t>
      </w:r>
      <w:r w:rsidRPr="45D4C979">
        <w:rPr>
          <w:rFonts w:ascii="Calibri" w:eastAsia="Calibri" w:hAnsi="Calibri" w:cs="Calibri"/>
          <w:sz w:val="23"/>
          <w:szCs w:val="23"/>
        </w:rPr>
        <w:t xml:space="preserve">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50A77F2B"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Type of ETRM project:</w:t>
      </w:r>
    </w:p>
    <w:p w14:paraId="44C68144" w14:textId="77777777"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0E59F615"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2C423815"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ETRM system's scope and complexity: </w:t>
      </w:r>
    </w:p>
    <w:p w14:paraId="036E36CE"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363920A7"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the budget of at least 2 MIO EUR (ex. VAT) or more for core deployment, configuration and extensions build, but excluding the licence costs.</w:t>
      </w:r>
    </w:p>
    <w:p w14:paraId="48A679C3" w14:textId="71225117" w:rsidR="00D63BD5" w:rsidRPr="00F801C1" w:rsidRDefault="00D63BD5" w:rsidP="54802BB7">
      <w:pPr>
        <w:pStyle w:val="ListParagraph"/>
        <w:numPr>
          <w:ilvl w:val="0"/>
          <w:numId w:val="18"/>
        </w:numPr>
        <w:spacing w:before="200" w:line="276" w:lineRule="auto"/>
        <w:rPr>
          <w:rFonts w:ascii="Calibri" w:eastAsia="Calibri" w:hAnsi="Calibri" w:cs="Calibri"/>
          <w:sz w:val="23"/>
          <w:szCs w:val="23"/>
        </w:rPr>
      </w:pPr>
      <w:r w:rsidRPr="54802BB7">
        <w:rPr>
          <w:rFonts w:ascii="Calibri" w:eastAsia="Calibri" w:hAnsi="Calibri" w:cs="Calibri"/>
          <w:sz w:val="23"/>
          <w:szCs w:val="23"/>
        </w:rPr>
        <w:t xml:space="preserve">The </w:t>
      </w:r>
      <w:r w:rsidR="005A4180" w:rsidRPr="54802BB7">
        <w:rPr>
          <w:rFonts w:ascii="Calibri" w:eastAsia="Calibri" w:hAnsi="Calibri" w:cs="Calibri"/>
          <w:sz w:val="23"/>
          <w:szCs w:val="23"/>
        </w:rPr>
        <w:t>t</w:t>
      </w:r>
      <w:r w:rsidRPr="54802BB7">
        <w:rPr>
          <w:rFonts w:ascii="Calibri" w:eastAsia="Calibri" w:hAnsi="Calibri" w:cs="Calibri"/>
          <w:sz w:val="23"/>
          <w:szCs w:val="23"/>
        </w:rPr>
        <w:t>enderer's responsibilities on the ETRM project w</w:t>
      </w:r>
      <w:r w:rsidR="006C2B37" w:rsidRPr="54802BB7">
        <w:rPr>
          <w:rFonts w:ascii="Calibri" w:eastAsia="Calibri" w:hAnsi="Calibri" w:cs="Calibri"/>
          <w:sz w:val="23"/>
          <w:szCs w:val="23"/>
        </w:rPr>
        <w:t>ere</w:t>
      </w:r>
      <w:r w:rsidRPr="54802BB7">
        <w:rPr>
          <w:rFonts w:ascii="Calibri" w:eastAsia="Calibri" w:hAnsi="Calibri" w:cs="Calibri"/>
          <w:sz w:val="23"/>
          <w:szCs w:val="23"/>
        </w:rPr>
        <w:t>:</w:t>
      </w:r>
    </w:p>
    <w:p w14:paraId="359A188A"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lastRenderedPageBreak/>
        <w:t>Optimization, planning and development of iON (Allegro) ETRM software extensions and add-ons.</w:t>
      </w:r>
    </w:p>
    <w:p w14:paraId="73AC32C8" w14:textId="139152C1"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Planning, optimization and development of integration interfaces between iON (Al</w:t>
      </w:r>
      <w:r w:rsidR="00F6737E" w:rsidRPr="45D4C979">
        <w:rPr>
          <w:rFonts w:ascii="Calibri" w:eastAsia="Calibri" w:hAnsi="Calibri" w:cs="Calibri"/>
          <w:sz w:val="23"/>
          <w:szCs w:val="23"/>
        </w:rPr>
        <w:t>l</w:t>
      </w:r>
      <w:r w:rsidRPr="45D4C979">
        <w:rPr>
          <w:rFonts w:ascii="Calibri" w:eastAsia="Calibri" w:hAnsi="Calibri" w:cs="Calibri"/>
          <w:sz w:val="23"/>
          <w:szCs w:val="23"/>
        </w:rPr>
        <w:t>egro) ETRM and legacy systems.</w:t>
      </w:r>
    </w:p>
    <w:p w14:paraId="30251BE4"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Assistance with stabilization the solution after transition of iON (Allegro) ETRM to production.</w:t>
      </w:r>
    </w:p>
    <w:p w14:paraId="1AABCFC6" w14:textId="5371733C"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Analysis of performance characteristics of iON All</w:t>
      </w:r>
      <w:r w:rsidR="006C2B37" w:rsidRPr="45D4C979">
        <w:rPr>
          <w:rFonts w:ascii="Calibri" w:eastAsia="Calibri" w:hAnsi="Calibri" w:cs="Calibri"/>
          <w:sz w:val="23"/>
          <w:szCs w:val="23"/>
        </w:rPr>
        <w:t>e</w:t>
      </w:r>
      <w:r w:rsidRPr="45D4C979">
        <w:rPr>
          <w:rFonts w:ascii="Calibri" w:eastAsia="Calibri" w:hAnsi="Calibri" w:cs="Calibri"/>
          <w:sz w:val="23"/>
          <w:szCs w:val="23"/>
        </w:rPr>
        <w:t>gro Horizon extensions and preparation of improvements (mostly performance optimizations).</w:t>
      </w:r>
    </w:p>
    <w:p w14:paraId="4C4E9F84" w14:textId="77777777"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Critical code reviews.</w:t>
      </w:r>
    </w:p>
    <w:p w14:paraId="7F4A7AD1" w14:textId="425EA036"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Configuration of the iON (Al</w:t>
      </w:r>
      <w:r w:rsidR="006C2B37" w:rsidRPr="45D4C979">
        <w:rPr>
          <w:rFonts w:ascii="Calibri" w:eastAsia="Calibri" w:hAnsi="Calibri" w:cs="Calibri"/>
          <w:sz w:val="23"/>
          <w:szCs w:val="23"/>
        </w:rPr>
        <w:t>l</w:t>
      </w:r>
      <w:r w:rsidRPr="45D4C979">
        <w:rPr>
          <w:rFonts w:ascii="Calibri" w:eastAsia="Calibri" w:hAnsi="Calibri" w:cs="Calibri"/>
          <w:sz w:val="23"/>
          <w:szCs w:val="23"/>
        </w:rPr>
        <w:t>egro) ETRM system to adapt it to business processes.</w:t>
      </w:r>
    </w:p>
    <w:p w14:paraId="6756AB65"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Regular installations and updates of iON (Allegro) ETRM environments.</w:t>
      </w:r>
    </w:p>
    <w:p w14:paraId="02FA2B1F"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Ensuring availability of the iON (Allegro) ETRM system.</w:t>
      </w:r>
    </w:p>
    <w:p w14:paraId="5254E72D"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Assistance with planning new extensions for iON (Allegro) ETRM system.</w:t>
      </w:r>
    </w:p>
    <w:p w14:paraId="1E359BEB"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Assistance with managing risks associated with the iON (Allegro) ETRM system.</w:t>
      </w:r>
    </w:p>
    <w:p w14:paraId="09AB4670"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Communication with iON technical support and iON implementation project team</w:t>
      </w:r>
    </w:p>
    <w:p w14:paraId="0AB9F5C8"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Performance on the project:</w:t>
      </w:r>
    </w:p>
    <w:p w14:paraId="1B16AAE3" w14:textId="3FF11163"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The </w:t>
      </w:r>
      <w:r w:rsidR="00F6737E" w:rsidRPr="45D4C979">
        <w:rPr>
          <w:rFonts w:ascii="Calibri" w:eastAsia="Calibri" w:hAnsi="Calibri" w:cs="Calibri"/>
          <w:sz w:val="23"/>
          <w:szCs w:val="23"/>
        </w:rPr>
        <w:t xml:space="preserve">bidder’s </w:t>
      </w:r>
      <w:r w:rsidRPr="45D4C979">
        <w:rPr>
          <w:rFonts w:ascii="Calibri" w:eastAsia="Calibri" w:hAnsi="Calibri" w:cs="Calibri"/>
          <w:sz w:val="23"/>
          <w:szCs w:val="23"/>
        </w:rPr>
        <w:t xml:space="preserve">team demonstrated top-senior level work performance with technical proficiency and the ability to effectively solve complex technical and functional issues, possessing excellent communication skills. </w:t>
      </w:r>
    </w:p>
    <w:p w14:paraId="4FA686E7"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Duration: </w:t>
      </w:r>
    </w:p>
    <w:p w14:paraId="42922DD9" w14:textId="159E9DE3"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The work of the </w:t>
      </w:r>
      <w:r w:rsidR="00F6737E" w:rsidRPr="54802BB7">
        <w:rPr>
          <w:rFonts w:ascii="Calibri" w:eastAsia="Calibri" w:hAnsi="Calibri" w:cs="Calibri"/>
          <w:sz w:val="23"/>
          <w:szCs w:val="23"/>
        </w:rPr>
        <w:t xml:space="preserve">bidder’s </w:t>
      </w:r>
      <w:r w:rsidRPr="54802BB7">
        <w:rPr>
          <w:rFonts w:ascii="Calibri" w:eastAsia="Calibri" w:hAnsi="Calibri" w:cs="Calibri"/>
          <w:sz w:val="23"/>
          <w:szCs w:val="23"/>
        </w:rPr>
        <w:t>team on the project projects lasted for at least 6 months or more.</w:t>
      </w:r>
    </w:p>
    <w:p w14:paraId="7CF5C72E"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Timeline:</w:t>
      </w:r>
    </w:p>
    <w:p w14:paraId="7BE71862" w14:textId="663868E7"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The development work on the comparable project took place in the period of the last 60 months before the deadline for the submission of the bid for this </w:t>
      </w:r>
      <w:r w:rsidR="00F6737E" w:rsidRPr="54802BB7">
        <w:rPr>
          <w:rFonts w:ascii="Calibri" w:eastAsia="Calibri" w:hAnsi="Calibri" w:cs="Calibri"/>
          <w:sz w:val="23"/>
          <w:szCs w:val="23"/>
        </w:rPr>
        <w:t>public procurement</w:t>
      </w:r>
      <w:r w:rsidRPr="54802BB7">
        <w:rPr>
          <w:rFonts w:ascii="Calibri" w:eastAsia="Calibri" w:hAnsi="Calibri" w:cs="Calibri"/>
          <w:sz w:val="23"/>
          <w:szCs w:val="23"/>
        </w:rPr>
        <w:t xml:space="preserve">. </w:t>
      </w:r>
    </w:p>
    <w:p w14:paraId="6B9F5E5C"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EU based: </w:t>
      </w:r>
    </w:p>
    <w:p w14:paraId="5BF3EBE0" w14:textId="77A62A0F"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54802BB7">
        <w:rPr>
          <w:rFonts w:ascii="Calibri" w:eastAsia="Calibri" w:hAnsi="Calibri" w:cs="Calibri"/>
          <w:sz w:val="23"/>
          <w:szCs w:val="23"/>
        </w:rPr>
        <w:t xml:space="preserve"> </w:t>
      </w:r>
      <w:r w:rsidRPr="54802BB7">
        <w:rPr>
          <w:rFonts w:ascii="Calibri" w:eastAsia="Calibri" w:hAnsi="Calibri" w:cs="Calibri"/>
          <w:sz w:val="23"/>
          <w:szCs w:val="23"/>
        </w:rPr>
        <w:t>of the comparable project was based in the European Union (EU).</w:t>
      </w: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bCs/>
          <w:sz w:val="23"/>
          <w:szCs w:val="23"/>
        </w:rPr>
      </w:pPr>
      <w:r w:rsidRPr="00891949">
        <w:rPr>
          <w:rFonts w:asciiTheme="minorHAnsi" w:hAnsiTheme="minorHAnsi"/>
          <w:b/>
          <w:bCs/>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bCs/>
          <w:sz w:val="23"/>
          <w:szCs w:val="23"/>
        </w:rPr>
      </w:pPr>
      <w:r w:rsidRPr="54802BB7">
        <w:rPr>
          <w:rFonts w:asciiTheme="minorHAnsi" w:hAnsiTheme="minorHAnsi"/>
          <w:b/>
          <w:bCs/>
          <w:sz w:val="23"/>
          <w:szCs w:val="23"/>
        </w:rPr>
        <w:t>Required proof:</w:t>
      </w:r>
    </w:p>
    <w:p w14:paraId="72AE15AD" w14:textId="7C3F8C41" w:rsidR="00277F1D" w:rsidRDefault="7FAB1A54" w:rsidP="45D4C979">
      <w:pPr>
        <w:ind w:left="180"/>
        <w:jc w:val="both"/>
        <w:rPr>
          <w:rFonts w:asciiTheme="minorHAnsi" w:hAnsiTheme="minorHAnsi"/>
          <w:sz w:val="23"/>
          <w:szCs w:val="23"/>
        </w:rPr>
      </w:pPr>
      <w:r w:rsidRPr="45D4C979">
        <w:rPr>
          <w:rFonts w:asciiTheme="minorHAnsi" w:hAnsiTheme="minorHAnsi"/>
          <w:sz w:val="23"/>
          <w:szCs w:val="23"/>
        </w:rPr>
        <w:t>To</w:t>
      </w:r>
      <w:r w:rsidR="00D63BD5" w:rsidRPr="45D4C979">
        <w:rPr>
          <w:rFonts w:asciiTheme="minorHAnsi" w:hAnsiTheme="minorHAnsi"/>
          <w:sz w:val="23"/>
          <w:szCs w:val="23"/>
        </w:rPr>
        <w:t xml:space="preserve"> demonstrate compliance with these </w:t>
      </w:r>
      <w:r w:rsidR="00F6737E" w:rsidRPr="45D4C979">
        <w:rPr>
          <w:rFonts w:asciiTheme="minorHAnsi" w:hAnsiTheme="minorHAnsi"/>
          <w:sz w:val="23"/>
          <w:szCs w:val="23"/>
        </w:rPr>
        <w:t xml:space="preserve">bidding </w:t>
      </w:r>
      <w:r w:rsidR="00D63BD5" w:rsidRPr="45D4C979">
        <w:rPr>
          <w:rFonts w:asciiTheme="minorHAnsi" w:hAnsiTheme="minorHAnsi"/>
          <w:sz w:val="23"/>
          <w:szCs w:val="23"/>
        </w:rPr>
        <w:t xml:space="preserve">requirements for reference services, the </w:t>
      </w:r>
      <w:r w:rsidR="00F6737E" w:rsidRPr="45D4C979">
        <w:rPr>
          <w:rFonts w:asciiTheme="minorHAnsi" w:hAnsiTheme="minorHAnsi"/>
          <w:sz w:val="23"/>
          <w:szCs w:val="23"/>
        </w:rPr>
        <w:t xml:space="preserve">bidder </w:t>
      </w:r>
      <w:r w:rsidR="00D63BD5" w:rsidRPr="45D4C979">
        <w:rPr>
          <w:rFonts w:asciiTheme="minorHAnsi" w:hAnsiTheme="minorHAnsi"/>
          <w:sz w:val="23"/>
          <w:szCs w:val="23"/>
        </w:rPr>
        <w:t xml:space="preserve">must submit for each project the OBR 01 – </w:t>
      </w:r>
      <w:r w:rsidR="00877461" w:rsidRPr="45D4C979">
        <w:rPr>
          <w:rFonts w:asciiTheme="minorHAnsi" w:hAnsiTheme="minorHAnsi"/>
          <w:sz w:val="23"/>
          <w:szCs w:val="23"/>
        </w:rPr>
        <w:t>B</w:t>
      </w:r>
      <w:r w:rsidR="00403F81" w:rsidRPr="45D4C979">
        <w:rPr>
          <w:rFonts w:asciiTheme="minorHAnsi" w:hAnsiTheme="minorHAnsi"/>
          <w:sz w:val="23"/>
          <w:szCs w:val="23"/>
        </w:rPr>
        <w:t>idder's reference</w:t>
      </w:r>
      <w:r w:rsidR="00D63BD5" w:rsidRPr="45D4C979">
        <w:rPr>
          <w:rFonts w:asciiTheme="minorHAnsi" w:hAnsiTheme="minorHAnsi"/>
          <w:sz w:val="23"/>
          <w:szCs w:val="23"/>
        </w:rPr>
        <w:t xml:space="preserve">. Each </w:t>
      </w:r>
      <w:r w:rsidR="00F6737E" w:rsidRPr="45D4C979">
        <w:rPr>
          <w:rFonts w:asciiTheme="minorHAnsi" w:hAnsiTheme="minorHAnsi"/>
          <w:sz w:val="23"/>
          <w:szCs w:val="23"/>
        </w:rPr>
        <w:t xml:space="preserve">bidder </w:t>
      </w:r>
      <w:r w:rsidR="00D63BD5" w:rsidRPr="45D4C979">
        <w:rPr>
          <w:rFonts w:asciiTheme="minorHAnsi" w:hAnsiTheme="minorHAnsi"/>
          <w:sz w:val="23"/>
          <w:szCs w:val="23"/>
        </w:rPr>
        <w:t>reference needs to be confirmed by the contractor / purchaser of the referenced project.</w:t>
      </w:r>
    </w:p>
    <w:p w14:paraId="0F39CD48" w14:textId="04A85434" w:rsidR="00D63BD5" w:rsidRDefault="00D63BD5" w:rsidP="54802BB7">
      <w:pPr>
        <w:rPr>
          <w:rFonts w:asciiTheme="minorHAnsi" w:hAnsiTheme="minorHAnsi"/>
          <w:sz w:val="23"/>
          <w:szCs w:val="23"/>
        </w:rPr>
      </w:pPr>
    </w:p>
    <w:p w14:paraId="70D426E9" w14:textId="4A0865C7" w:rsidR="00D63BD5" w:rsidRPr="00563D62" w:rsidRDefault="00D63BD5" w:rsidP="00D63BD5">
      <w:pPr>
        <w:pStyle w:val="Heading2"/>
      </w:pPr>
      <w:bookmarkStart w:id="44" w:name="_Toc129072777"/>
      <w:bookmarkStart w:id="45" w:name="_Toc1651632001"/>
      <w:r>
        <w:t xml:space="preserve">Condition </w:t>
      </w:r>
      <w:r w:rsidR="00105D07">
        <w:t>–</w:t>
      </w:r>
      <w:r>
        <w:t xml:space="preserve"> PERSONNEL REFERENCES</w:t>
      </w:r>
      <w:bookmarkEnd w:id="44"/>
      <w:bookmarkEnd w:id="45"/>
    </w:p>
    <w:p w14:paraId="4B166265" w14:textId="5B130A9F" w:rsidR="00B13682" w:rsidRPr="00B13682" w:rsidRDefault="00B13682" w:rsidP="45D4C979">
      <w:pPr>
        <w:keepNext/>
        <w:keepLines/>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The </w:t>
      </w:r>
      <w:r w:rsidR="003D3147" w:rsidRPr="45D4C979">
        <w:rPr>
          <w:rFonts w:asciiTheme="minorHAnsi" w:hAnsiTheme="minorHAnsi"/>
          <w:sz w:val="23"/>
          <w:szCs w:val="23"/>
        </w:rPr>
        <w:t>bidder</w:t>
      </w:r>
      <w:r w:rsidRPr="45D4C979">
        <w:rPr>
          <w:rFonts w:asciiTheme="minorHAnsi" w:hAnsiTheme="minorHAnsi"/>
          <w:sz w:val="23"/>
          <w:szCs w:val="23"/>
        </w:rPr>
        <w:t xml:space="preserve"> must have at least two (2) Experts - Developers</w:t>
      </w:r>
      <w:r w:rsidRPr="45D4C979">
        <w:rPr>
          <w:rFonts w:asciiTheme="minorHAnsi" w:hAnsiTheme="minorHAnsi"/>
          <w:b/>
          <w:bCs/>
          <w:sz w:val="23"/>
          <w:szCs w:val="23"/>
        </w:rPr>
        <w:t xml:space="preserve"> </w:t>
      </w:r>
      <w:r w:rsidRPr="45D4C979">
        <w:rPr>
          <w:rFonts w:asciiTheme="minorHAnsi" w:hAnsiTheme="minorHAnsi"/>
          <w:sz w:val="23"/>
          <w:szCs w:val="23"/>
        </w:rPr>
        <w:t>who are meeting ALL of the following requirements:</w:t>
      </w:r>
    </w:p>
    <w:p w14:paraId="34C99542" w14:textId="3CA87DAE"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 xml:space="preserve">Developer participated on at least one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for at least </w:t>
      </w:r>
      <w:r w:rsidR="00EE0616">
        <w:rPr>
          <w:rFonts w:ascii="Calibri" w:eastAsia="Calibri" w:hAnsi="Calibri" w:cs="Calibri"/>
          <w:sz w:val="23"/>
          <w:szCs w:val="23"/>
        </w:rPr>
        <w:t>6</w:t>
      </w:r>
      <w:r w:rsidRPr="45D4C979">
        <w:rPr>
          <w:rFonts w:ascii="Calibri" w:eastAsia="Calibri" w:hAnsi="Calibri" w:cs="Calibri"/>
          <w:sz w:val="23"/>
          <w:szCs w:val="23"/>
        </w:rPr>
        <w:t xml:space="preserve"> months as a ETRM software extensions developer, 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346FD347"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Type of ETRM system:</w:t>
      </w:r>
    </w:p>
    <w:p w14:paraId="41091D84" w14:textId="77777777"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15BE18D0"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38CA9E75"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ETRM system's scope and complexity: </w:t>
      </w:r>
    </w:p>
    <w:p w14:paraId="502DBF80"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061878E8"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Work was done on the ETRM system with the budget of at least 2 MIO EUR (ex. VAT) or more for core deployment, configuration, integrations and extensions build, but excluding the licence costs.</w:t>
      </w:r>
    </w:p>
    <w:p w14:paraId="73E302DE" w14:textId="793B7891" w:rsidR="00B13682" w:rsidRPr="00B13682" w:rsidRDefault="00B13682" w:rsidP="54802BB7">
      <w:pPr>
        <w:numPr>
          <w:ilvl w:val="1"/>
          <w:numId w:val="17"/>
        </w:numPr>
        <w:spacing w:before="200" w:line="276" w:lineRule="auto"/>
        <w:contextualSpacing/>
        <w:rPr>
          <w:rFonts w:ascii="Calibri" w:eastAsia="Calibri" w:hAnsi="Calibri" w:cs="Calibri"/>
          <w:sz w:val="23"/>
          <w:szCs w:val="23"/>
        </w:rPr>
      </w:pPr>
      <w:r w:rsidRPr="54802BB7">
        <w:rPr>
          <w:rFonts w:ascii="Calibri" w:eastAsia="Calibri" w:hAnsi="Calibri" w:cs="Calibri"/>
          <w:sz w:val="23"/>
          <w:szCs w:val="23"/>
        </w:rPr>
        <w:t>The expert's responsibilities on the ETRM project w</w:t>
      </w:r>
      <w:r w:rsidR="006C2B37" w:rsidRPr="54802BB7">
        <w:rPr>
          <w:rFonts w:ascii="Calibri" w:eastAsia="Calibri" w:hAnsi="Calibri" w:cs="Calibri"/>
          <w:sz w:val="23"/>
          <w:szCs w:val="23"/>
        </w:rPr>
        <w:t>ere</w:t>
      </w:r>
      <w:r w:rsidRPr="54802BB7">
        <w:rPr>
          <w:rFonts w:ascii="Calibri" w:eastAsia="Calibri" w:hAnsi="Calibri" w:cs="Calibri"/>
          <w:sz w:val="23"/>
          <w:szCs w:val="23"/>
        </w:rPr>
        <w:t>:</w:t>
      </w:r>
    </w:p>
    <w:p w14:paraId="66F1ED64" w14:textId="77777777"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Planning and software development of Allegro extensions.</w:t>
      </w:r>
    </w:p>
    <w:p w14:paraId="6A2D0126" w14:textId="5A791185"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Analysis of performance characteristics of All</w:t>
      </w:r>
      <w:r w:rsidR="006C2B37" w:rsidRPr="54802BB7">
        <w:rPr>
          <w:rFonts w:ascii="Calibri" w:eastAsia="Calibri" w:hAnsi="Calibri" w:cs="Calibri"/>
          <w:sz w:val="23"/>
          <w:szCs w:val="23"/>
        </w:rPr>
        <w:t>e</w:t>
      </w:r>
      <w:r w:rsidRPr="54802BB7">
        <w:rPr>
          <w:rFonts w:ascii="Calibri" w:eastAsia="Calibri" w:hAnsi="Calibri" w:cs="Calibri"/>
          <w:sz w:val="23"/>
          <w:szCs w:val="23"/>
        </w:rPr>
        <w:t>gro extensions and preparation of improvements (performance optimizations).</w:t>
      </w:r>
    </w:p>
    <w:p w14:paraId="5B91F741" w14:textId="77777777"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Code reviews.</w:t>
      </w:r>
    </w:p>
    <w:p w14:paraId="09C75A66"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Performance on the project:</w:t>
      </w:r>
    </w:p>
    <w:p w14:paraId="3FE3B01B"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 xml:space="preserve">The expert demonstrated top-senior level work performance with technical proficiency and the ability to effectively solve complex technical and functional issues, possessing excellent communication skills. </w:t>
      </w:r>
    </w:p>
    <w:p w14:paraId="1CE7C65D"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Timeline:</w:t>
      </w:r>
    </w:p>
    <w:p w14:paraId="02B1AD5D" w14:textId="2FC26B9A"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 xml:space="preserve">The work on the comparable project took place in the period of the last 60 months before the deadline for the submission of the bid for this </w:t>
      </w:r>
      <w:r w:rsidR="00F6737E" w:rsidRPr="45D4C979">
        <w:rPr>
          <w:rFonts w:ascii="Calibri" w:eastAsia="Calibri" w:hAnsi="Calibri" w:cs="Calibri"/>
          <w:sz w:val="23"/>
          <w:szCs w:val="23"/>
        </w:rPr>
        <w:t>public procurement</w:t>
      </w:r>
      <w:r w:rsidRPr="45D4C979">
        <w:rPr>
          <w:rFonts w:ascii="Calibri" w:eastAsia="Calibri" w:hAnsi="Calibri" w:cs="Calibri"/>
          <w:sz w:val="23"/>
          <w:szCs w:val="23"/>
        </w:rPr>
        <w:t xml:space="preserve">.  </w:t>
      </w:r>
    </w:p>
    <w:p w14:paraId="75547883"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EU based: </w:t>
      </w:r>
    </w:p>
    <w:p w14:paraId="44A02E7B" w14:textId="07DFB7CB"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54802BB7">
        <w:rPr>
          <w:rFonts w:ascii="Calibri" w:eastAsia="Calibri" w:hAnsi="Calibri" w:cs="Calibri"/>
          <w:sz w:val="23"/>
          <w:szCs w:val="23"/>
        </w:rPr>
        <w:t xml:space="preserve"> </w:t>
      </w:r>
      <w:r w:rsidRPr="54802BB7">
        <w:rPr>
          <w:rFonts w:ascii="Calibri" w:eastAsia="Calibri" w:hAnsi="Calibri" w:cs="Calibri"/>
          <w:sz w:val="23"/>
          <w:szCs w:val="23"/>
        </w:rPr>
        <w:t>of the comparable project was based in the European Union (EU).</w:t>
      </w:r>
    </w:p>
    <w:p w14:paraId="5023FD06" w14:textId="77777777"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Developer has five (5) or more years of experience in Allegro ETRM extensions development (Horizon or previous versions).</w:t>
      </w:r>
    </w:p>
    <w:p w14:paraId="0FAEAEF1"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Five (5) or more years of experience in the C# programming language and the Microsoft.NET Platform framework.</w:t>
      </w:r>
    </w:p>
    <w:p w14:paraId="3B7A0C46" w14:textId="77777777"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Five (5) or more years of experience developing solutions utilizing Microsoft SQL Server.</w:t>
      </w:r>
    </w:p>
    <w:p w14:paraId="5435A029"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Experience with at least one Enterprise Service Bus system (integration activities).</w:t>
      </w:r>
    </w:p>
    <w:p w14:paraId="284E30B8" w14:textId="4DFB9B81"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Excellent communication skills.</w:t>
      </w:r>
    </w:p>
    <w:p w14:paraId="5AAFC4EE"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Regularly employed by the provider or under full-time contract (available for the provider at least 7 hours a day).</w:t>
      </w:r>
    </w:p>
    <w:p w14:paraId="2422C03F"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Proficient written and spoken English skills.</w:t>
      </w:r>
    </w:p>
    <w:p w14:paraId="6435E5EF"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The expert will be available from 9 AM to 4 PM CET. </w:t>
      </w:r>
    </w:p>
    <w:p w14:paraId="02C2F2BF" w14:textId="33F4536B"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lastRenderedPageBreak/>
        <w:t xml:space="preserve">The expert must be able to come to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 xml:space="preserve">’s premises in Ljubljana, Slovenia within 24 hours from being called upon in the case of emergency to help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’s on-site team in finding the resolution when the remote assistance is not sufficient.</w:t>
      </w:r>
    </w:p>
    <w:p w14:paraId="0BE7329A" w14:textId="77777777" w:rsidR="00B13682" w:rsidRPr="00B13682" w:rsidRDefault="00B13682" w:rsidP="00B13682">
      <w:pPr>
        <w:spacing w:line="276" w:lineRule="auto"/>
        <w:jc w:val="both"/>
        <w:rPr>
          <w:rFonts w:asciiTheme="minorHAnsi" w:hAnsiTheme="minorHAnsi"/>
          <w:sz w:val="23"/>
          <w:szCs w:val="23"/>
        </w:rPr>
      </w:pPr>
    </w:p>
    <w:p w14:paraId="741EFADE" w14:textId="77777777" w:rsidR="005A4180" w:rsidRDefault="005A4180" w:rsidP="54802BB7">
      <w:pPr>
        <w:spacing w:line="276" w:lineRule="auto"/>
        <w:ind w:left="284"/>
        <w:jc w:val="both"/>
        <w:rPr>
          <w:rFonts w:asciiTheme="minorHAnsi" w:hAnsiTheme="minorHAnsi"/>
          <w:b/>
          <w:bCs/>
          <w:sz w:val="23"/>
          <w:szCs w:val="23"/>
        </w:rPr>
      </w:pPr>
    </w:p>
    <w:p w14:paraId="6A48F752" w14:textId="77777777" w:rsidR="005A4180" w:rsidRDefault="005A4180" w:rsidP="54802BB7">
      <w:pPr>
        <w:spacing w:line="276" w:lineRule="auto"/>
        <w:ind w:left="284"/>
        <w:jc w:val="both"/>
        <w:rPr>
          <w:rFonts w:asciiTheme="minorHAnsi" w:hAnsiTheme="minorHAnsi"/>
          <w:b/>
          <w:bCs/>
          <w:sz w:val="23"/>
          <w:szCs w:val="23"/>
        </w:rPr>
      </w:pPr>
    </w:p>
    <w:p w14:paraId="3F8CEDAD" w14:textId="638B18F2" w:rsidR="00B13682" w:rsidRPr="00B13682" w:rsidRDefault="00B13682" w:rsidP="00B13682">
      <w:pPr>
        <w:spacing w:line="276" w:lineRule="auto"/>
        <w:ind w:left="284"/>
        <w:jc w:val="both"/>
        <w:rPr>
          <w:rFonts w:asciiTheme="minorHAnsi" w:eastAsiaTheme="minorEastAsia" w:hAnsiTheme="minorHAnsi" w:cstheme="minorHAnsi"/>
          <w:b/>
          <w:bCs/>
          <w:sz w:val="23"/>
          <w:szCs w:val="23"/>
        </w:rPr>
      </w:pPr>
      <w:r w:rsidRPr="00B13682">
        <w:rPr>
          <w:rFonts w:asciiTheme="minorHAnsi" w:hAnsiTheme="minorHAnsi"/>
          <w:b/>
          <w:sz w:val="23"/>
        </w:rPr>
        <w:t xml:space="preserve">Method of addressing these requirements: </w:t>
      </w:r>
    </w:p>
    <w:p w14:paraId="7F00446B" w14:textId="02E18472" w:rsidR="00B13682" w:rsidRPr="00B13682" w:rsidRDefault="00B13682" w:rsidP="45D4C979">
      <w:pPr>
        <w:spacing w:line="276" w:lineRule="auto"/>
        <w:ind w:left="284"/>
        <w:jc w:val="both"/>
        <w:rPr>
          <w:rFonts w:ascii="Calibri" w:eastAsia="Calibri" w:hAnsi="Calibri" w:cs="Calibri"/>
          <w:sz w:val="23"/>
          <w:szCs w:val="23"/>
        </w:rPr>
      </w:pPr>
      <w:r w:rsidRPr="45D4C979">
        <w:rPr>
          <w:rFonts w:asciiTheme="minorHAnsi" w:hAnsiTheme="minorHAnsi"/>
          <w:sz w:val="23"/>
          <w:szCs w:val="23"/>
        </w:rPr>
        <w:t>The conditions must be met by the experts - Developers. Works for which a reference condition is required must be undertaken by the expert who demonstrates competence with the submitted reference work</w:t>
      </w:r>
      <w:r w:rsidRPr="45D4C979">
        <w:rPr>
          <w:rFonts w:ascii="Roboto" w:eastAsia="Roboto" w:hAnsi="Roboto" w:cs="Roboto"/>
          <w:color w:val="000000" w:themeColor="text1"/>
          <w:sz w:val="27"/>
          <w:szCs w:val="27"/>
        </w:rPr>
        <w:t xml:space="preserve">. </w:t>
      </w:r>
    </w:p>
    <w:p w14:paraId="484DC3D1" w14:textId="77777777" w:rsidR="00B13682" w:rsidRPr="00B13682" w:rsidRDefault="00B13682" w:rsidP="00B13682">
      <w:pPr>
        <w:spacing w:line="276" w:lineRule="auto"/>
        <w:jc w:val="both"/>
        <w:rPr>
          <w:rFonts w:asciiTheme="minorHAnsi" w:eastAsiaTheme="minorEastAsia" w:hAnsiTheme="minorHAnsi" w:cstheme="minorHAnsi"/>
          <w:sz w:val="23"/>
          <w:szCs w:val="23"/>
          <w:highlight w:val="yellow"/>
        </w:rPr>
      </w:pPr>
    </w:p>
    <w:p w14:paraId="6A5E0802" w14:textId="77777777" w:rsidR="00B13682" w:rsidRPr="00B13682" w:rsidRDefault="00B13682" w:rsidP="00B13682">
      <w:pPr>
        <w:spacing w:line="276" w:lineRule="auto"/>
        <w:ind w:left="284"/>
        <w:jc w:val="both"/>
        <w:rPr>
          <w:rFonts w:asciiTheme="minorHAnsi" w:eastAsiaTheme="minorEastAsia" w:hAnsiTheme="minorHAnsi" w:cstheme="minorHAnsi"/>
          <w:b/>
          <w:bCs/>
          <w:sz w:val="23"/>
          <w:szCs w:val="23"/>
        </w:rPr>
      </w:pPr>
      <w:r w:rsidRPr="00B13682">
        <w:rPr>
          <w:rFonts w:asciiTheme="minorHAnsi" w:hAnsiTheme="minorHAnsi"/>
          <w:b/>
          <w:sz w:val="23"/>
        </w:rPr>
        <w:t>Required proof:</w:t>
      </w:r>
    </w:p>
    <w:p w14:paraId="346621D3" w14:textId="393CB2E8" w:rsidR="00B13682" w:rsidRPr="00B13682" w:rsidRDefault="00B13682" w:rsidP="45D4C979">
      <w:pPr>
        <w:widowControl w:val="0"/>
        <w:spacing w:line="276" w:lineRule="auto"/>
        <w:ind w:left="284"/>
        <w:rPr>
          <w:rFonts w:asciiTheme="minorHAnsi" w:hAnsiTheme="minorHAnsi"/>
          <w:sz w:val="23"/>
          <w:szCs w:val="23"/>
        </w:rPr>
      </w:pPr>
      <w:r w:rsidRPr="45D4C979">
        <w:rPr>
          <w:rFonts w:asciiTheme="minorHAnsi" w:hAnsiTheme="minorHAnsi"/>
          <w:sz w:val="23"/>
          <w:szCs w:val="23"/>
        </w:rPr>
        <w:t xml:space="preserve">In order to demonstrate compliance </w:t>
      </w:r>
      <w:r w:rsidR="00F6737E" w:rsidRPr="45D4C979">
        <w:rPr>
          <w:rFonts w:asciiTheme="minorHAnsi" w:hAnsiTheme="minorHAnsi"/>
          <w:sz w:val="23"/>
          <w:szCs w:val="23"/>
        </w:rPr>
        <w:t>with the expert requirements of this bid</w:t>
      </w:r>
      <w:r w:rsidRPr="45D4C979">
        <w:rPr>
          <w:rFonts w:asciiTheme="minorHAnsi" w:hAnsiTheme="minorHAnsi"/>
          <w:sz w:val="23"/>
          <w:szCs w:val="23"/>
        </w:rPr>
        <w:t xml:space="preserve">, the </w:t>
      </w:r>
      <w:r w:rsidR="00F6737E" w:rsidRPr="45D4C979">
        <w:rPr>
          <w:rFonts w:asciiTheme="minorHAnsi" w:hAnsiTheme="minorHAnsi"/>
          <w:sz w:val="23"/>
          <w:szCs w:val="23"/>
        </w:rPr>
        <w:t xml:space="preserve">bidder </w:t>
      </w:r>
      <w:r w:rsidRPr="45D4C979">
        <w:rPr>
          <w:rFonts w:asciiTheme="minorHAnsi" w:hAnsiTheme="minorHAnsi"/>
          <w:sz w:val="23"/>
          <w:szCs w:val="23"/>
        </w:rPr>
        <w:t>must submit for each expert:</w:t>
      </w:r>
    </w:p>
    <w:p w14:paraId="4D2C611C" w14:textId="0C1E0F55" w:rsidR="00B13682" w:rsidRPr="00B13682" w:rsidRDefault="00B13682" w:rsidP="00B13682">
      <w:pPr>
        <w:numPr>
          <w:ilvl w:val="0"/>
          <w:numId w:val="21"/>
        </w:numPr>
        <w:contextualSpacing/>
        <w:rPr>
          <w:rFonts w:asciiTheme="minorHAnsi" w:hAnsiTheme="minorHAnsi"/>
          <w:sz w:val="23"/>
          <w:szCs w:val="23"/>
        </w:rPr>
      </w:pPr>
      <w:r w:rsidRPr="00B13682">
        <w:rPr>
          <w:rFonts w:asciiTheme="minorHAnsi" w:hAnsiTheme="minorHAnsi"/>
          <w:sz w:val="23"/>
          <w:szCs w:val="23"/>
        </w:rPr>
        <w:t>OBR 02 – D</w:t>
      </w:r>
      <w:r w:rsidR="00EB03AD" w:rsidRPr="00B13682">
        <w:rPr>
          <w:rFonts w:asciiTheme="minorHAnsi" w:hAnsiTheme="minorHAnsi"/>
          <w:sz w:val="23"/>
          <w:szCs w:val="23"/>
        </w:rPr>
        <w:t xml:space="preserve">eveloper's reference </w:t>
      </w:r>
    </w:p>
    <w:p w14:paraId="3A96579F" w14:textId="1E37DC28" w:rsidR="00B13682" w:rsidRPr="00B13682" w:rsidRDefault="00B13682" w:rsidP="00B13682">
      <w:pPr>
        <w:numPr>
          <w:ilvl w:val="0"/>
          <w:numId w:val="21"/>
        </w:numPr>
        <w:contextualSpacing/>
        <w:rPr>
          <w:rFonts w:asciiTheme="minorHAnsi" w:hAnsiTheme="minorHAnsi"/>
          <w:sz w:val="23"/>
          <w:szCs w:val="23"/>
        </w:rPr>
      </w:pPr>
      <w:r>
        <w:rPr>
          <w:rFonts w:asciiTheme="minorHAnsi" w:hAnsiTheme="minorHAnsi"/>
          <w:sz w:val="23"/>
          <w:szCs w:val="23"/>
        </w:rPr>
        <w:t>OBR 03 – D</w:t>
      </w:r>
      <w:r w:rsidR="00EB03AD">
        <w:rPr>
          <w:rFonts w:asciiTheme="minorHAnsi" w:hAnsiTheme="minorHAnsi"/>
          <w:sz w:val="23"/>
          <w:szCs w:val="23"/>
        </w:rPr>
        <w:t>eveloper’s</w:t>
      </w:r>
      <w:r>
        <w:rPr>
          <w:rFonts w:asciiTheme="minorHAnsi" w:hAnsiTheme="minorHAnsi"/>
          <w:sz w:val="23"/>
          <w:szCs w:val="23"/>
        </w:rPr>
        <w:t xml:space="preserve"> CV</w:t>
      </w:r>
    </w:p>
    <w:p w14:paraId="3B8D4CF8" w14:textId="6B61A6A1" w:rsidR="00D63BD5" w:rsidRPr="00D616F1" w:rsidRDefault="00D63BD5" w:rsidP="00D63BD5">
      <w:pPr>
        <w:pStyle w:val="Heading2"/>
        <w:numPr>
          <w:ilvl w:val="0"/>
          <w:numId w:val="0"/>
        </w:numPr>
        <w:ind w:left="1440"/>
      </w:pPr>
    </w:p>
    <w:p w14:paraId="602CD2A2" w14:textId="6E463351" w:rsidR="005200FB" w:rsidRPr="00D616F1" w:rsidRDefault="005200FB" w:rsidP="5C8C6868">
      <w:pPr>
        <w:pStyle w:val="Heading2"/>
        <w:numPr>
          <w:ilvl w:val="0"/>
          <w:numId w:val="0"/>
        </w:numPr>
        <w:ind w:left="720"/>
        <w:sectPr w:rsidR="005200FB" w:rsidRPr="00D616F1" w:rsidSect="00B8692D">
          <w:headerReference w:type="default" r:id="rId20"/>
          <w:footerReference w:type="default" r:id="rId21"/>
          <w:headerReference w:type="first" r:id="rId22"/>
          <w:footerReference w:type="first" r:id="rId23"/>
          <w:pgSz w:w="11900" w:h="16840"/>
          <w:pgMar w:top="1134" w:right="1268" w:bottom="1134" w:left="1080" w:header="397" w:footer="588" w:gutter="0"/>
          <w:cols w:space="708"/>
          <w:titlePg/>
          <w:docGrid w:linePitch="360"/>
        </w:sectPr>
      </w:pPr>
    </w:p>
    <w:p w14:paraId="7EEC966D" w14:textId="32A50569" w:rsidR="00B13682" w:rsidRPr="00F70802" w:rsidRDefault="00F70802" w:rsidP="00EE0616">
      <w:pPr>
        <w:pStyle w:val="Heading1"/>
      </w:pPr>
      <w:bookmarkStart w:id="46" w:name="_Toc131895567"/>
      <w:r>
        <w:lastRenderedPageBreak/>
        <w:t>D. L</w:t>
      </w:r>
      <w:r w:rsidR="00B13682">
        <w:t xml:space="preserve">IST OF THE REQUIRED </w:t>
      </w:r>
      <w:r w:rsidR="00F6737E">
        <w:t xml:space="preserve">BIDDING </w:t>
      </w:r>
      <w:r w:rsidR="00B13682">
        <w:t>DOCUMENTS</w:t>
      </w:r>
      <w:bookmarkEnd w:id="46"/>
    </w:p>
    <w:p w14:paraId="5553DF7D" w14:textId="77777777" w:rsidR="00B13682" w:rsidRPr="00335C4A" w:rsidRDefault="00B13682" w:rsidP="00B13682">
      <w:pPr>
        <w:spacing w:line="276" w:lineRule="auto"/>
        <w:jc w:val="both"/>
        <w:rPr>
          <w:rFonts w:asciiTheme="minorHAnsi" w:hAnsiTheme="minorHAnsi"/>
          <w:sz w:val="23"/>
        </w:rPr>
      </w:pPr>
    </w:p>
    <w:p w14:paraId="0DB19D0C" w14:textId="00277308" w:rsidR="00B13682" w:rsidRPr="00335C4A" w:rsidRDefault="00B13682"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F6737E" w:rsidRPr="45D4C979">
        <w:rPr>
          <w:rFonts w:asciiTheme="minorHAnsi" w:hAnsiTheme="minorHAnsi"/>
          <w:sz w:val="23"/>
          <w:szCs w:val="23"/>
        </w:rPr>
        <w:t>bidder must submit</w:t>
      </w:r>
      <w:r w:rsidRPr="45D4C979">
        <w:rPr>
          <w:rFonts w:asciiTheme="minorHAnsi" w:hAnsiTheme="minorHAnsi"/>
          <w:sz w:val="23"/>
          <w:szCs w:val="23"/>
        </w:rPr>
        <w:t xml:space="preserve"> the following documents:</w:t>
      </w:r>
    </w:p>
    <w:p w14:paraId="71E298A4" w14:textId="48FAA9AB" w:rsidR="00B13682" w:rsidRPr="00C05829" w:rsidRDefault="00B13682" w:rsidP="45D4C979">
      <w:pPr>
        <w:pStyle w:val="STEVILCENJETEXT10pt"/>
        <w:keepNext/>
        <w:keepLines/>
        <w:spacing w:after="120"/>
        <w:ind w:left="851" w:hanging="425"/>
        <w:jc w:val="both"/>
        <w:rPr>
          <w:rFonts w:asciiTheme="minorHAnsi" w:hAnsiTheme="minorHAnsi"/>
          <w:sz w:val="23"/>
          <w:szCs w:val="23"/>
        </w:rPr>
      </w:pPr>
      <w:r w:rsidRPr="45D4C979">
        <w:rPr>
          <w:rFonts w:asciiTheme="minorHAnsi" w:hAnsiTheme="minorHAnsi"/>
          <w:b/>
          <w:bCs/>
          <w:sz w:val="23"/>
          <w:szCs w:val="23"/>
        </w:rPr>
        <w:t xml:space="preserve">OBR -Authorisation for signing and submitting a </w:t>
      </w:r>
      <w:r w:rsidR="00C05829" w:rsidRPr="45D4C979">
        <w:rPr>
          <w:rFonts w:asciiTheme="minorHAnsi" w:hAnsiTheme="minorHAnsi"/>
          <w:b/>
          <w:bCs/>
          <w:sz w:val="23"/>
          <w:szCs w:val="23"/>
        </w:rPr>
        <w:t>bid</w:t>
      </w:r>
      <w:r w:rsidRPr="45D4C979">
        <w:rPr>
          <w:rFonts w:asciiTheme="minorHAnsi" w:hAnsiTheme="minorHAnsi"/>
          <w:sz w:val="23"/>
          <w:szCs w:val="23"/>
        </w:rPr>
        <w:t xml:space="preserve"> (or their own form), if the application is signed by a person who is not the legal representative of the </w:t>
      </w:r>
      <w:r w:rsidR="00F6737E" w:rsidRPr="45D4C979">
        <w:rPr>
          <w:rFonts w:asciiTheme="minorHAnsi" w:hAnsiTheme="minorHAnsi"/>
          <w:sz w:val="23"/>
          <w:szCs w:val="23"/>
        </w:rPr>
        <w:t xml:space="preserve">bidder </w:t>
      </w:r>
      <w:r w:rsidRPr="45D4C979">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 - Participation in the ownership of the economic operator</w:t>
      </w:r>
      <w:r w:rsidR="006C2B37" w:rsidRPr="54802BB7">
        <w:rPr>
          <w:rFonts w:asciiTheme="minorHAnsi" w:hAnsiTheme="minorHAnsi"/>
          <w:b/>
          <w:bCs/>
          <w:sz w:val="23"/>
          <w:szCs w:val="23"/>
        </w:rPr>
        <w:t>,</w:t>
      </w:r>
    </w:p>
    <w:p w14:paraId="296B41E7" w14:textId="692D83AB" w:rsidR="00B13682" w:rsidRPr="00335C4A"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bCs/>
          <w:sz w:val="23"/>
          <w:szCs w:val="23"/>
        </w:rPr>
        <w:t>OBR</w:t>
      </w:r>
      <w:r>
        <w:rPr>
          <w:rFonts w:asciiTheme="minorHAnsi" w:hAnsiTheme="minorHAnsi"/>
          <w:b/>
          <w:bCs/>
          <w:sz w:val="23"/>
          <w:szCs w:val="23"/>
        </w:rPr>
        <w:t xml:space="preserve"> </w:t>
      </w:r>
      <w:r w:rsidRPr="65E33EB7">
        <w:rPr>
          <w:rFonts w:asciiTheme="minorHAnsi" w:hAnsiTheme="minorHAnsi"/>
          <w:b/>
          <w:bCs/>
          <w:sz w:val="23"/>
          <w:szCs w:val="23"/>
        </w:rPr>
        <w:t>-</w:t>
      </w:r>
      <w:r>
        <w:rPr>
          <w:rFonts w:asciiTheme="minorHAnsi" w:hAnsiTheme="minorHAnsi"/>
          <w:b/>
          <w:bCs/>
          <w:sz w:val="23"/>
          <w:szCs w:val="23"/>
        </w:rPr>
        <w:t xml:space="preserve"> </w:t>
      </w:r>
      <w:r w:rsidRPr="65E33EB7">
        <w:rPr>
          <w:rFonts w:asciiTheme="minorHAnsi" w:hAnsiTheme="minorHAnsi"/>
          <w:b/>
          <w:bCs/>
          <w:sz w:val="23"/>
          <w:szCs w:val="23"/>
        </w:rPr>
        <w:t>Qualifying declarations,</w:t>
      </w:r>
    </w:p>
    <w:p w14:paraId="12CC1270" w14:textId="37798276" w:rsidR="00B13682" w:rsidRPr="008715A0" w:rsidRDefault="00B13682" w:rsidP="54802BB7">
      <w:pPr>
        <w:pStyle w:val="STEVILCENJETEXT10pt"/>
        <w:keepNext/>
        <w:keepLines/>
        <w:spacing w:after="120"/>
        <w:ind w:left="851" w:hanging="425"/>
        <w:jc w:val="both"/>
        <w:rPr>
          <w:rFonts w:asciiTheme="minorHAnsi" w:hAnsiTheme="minorHAnsi"/>
          <w:i/>
          <w:iCs/>
          <w:sz w:val="23"/>
          <w:szCs w:val="23"/>
        </w:rPr>
      </w:pPr>
      <w:r w:rsidRPr="54802BB7">
        <w:rPr>
          <w:rFonts w:asciiTheme="minorHAnsi" w:hAnsiTheme="minorHAnsi"/>
          <w:b/>
          <w:bCs/>
          <w:sz w:val="23"/>
          <w:szCs w:val="23"/>
        </w:rPr>
        <w:t xml:space="preserve">OBR 01 – </w:t>
      </w:r>
      <w:r w:rsidR="0057581F">
        <w:rPr>
          <w:rFonts w:asciiTheme="minorHAnsi" w:hAnsiTheme="minorHAnsi"/>
          <w:b/>
          <w:bCs/>
          <w:sz w:val="23"/>
          <w:szCs w:val="23"/>
        </w:rPr>
        <w:t>B</w:t>
      </w:r>
      <w:r w:rsidR="0057581F" w:rsidRPr="54802BB7">
        <w:rPr>
          <w:rFonts w:asciiTheme="minorHAnsi" w:hAnsiTheme="minorHAnsi"/>
          <w:b/>
          <w:bCs/>
          <w:sz w:val="23"/>
          <w:szCs w:val="23"/>
        </w:rPr>
        <w:t>idder's reference</w:t>
      </w:r>
      <w:r w:rsidR="006C2B37" w:rsidRPr="54802BB7">
        <w:rPr>
          <w:rFonts w:asciiTheme="minorHAnsi" w:hAnsiTheme="minorHAnsi"/>
          <w:b/>
          <w:bCs/>
          <w:sz w:val="23"/>
          <w:szCs w:val="23"/>
        </w:rPr>
        <w:t>,</w:t>
      </w:r>
      <w:r w:rsidRPr="54802BB7">
        <w:rPr>
          <w:rFonts w:asciiTheme="minorHAnsi" w:hAnsiTheme="minorHAnsi"/>
          <w:b/>
          <w:bCs/>
          <w:sz w:val="23"/>
          <w:szCs w:val="23"/>
        </w:rPr>
        <w:t xml:space="preserve"> </w:t>
      </w:r>
    </w:p>
    <w:p w14:paraId="39EC0C28" w14:textId="4B8EBECF" w:rsidR="00B13682" w:rsidRPr="008715A0"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02 – </w:t>
      </w:r>
      <w:r w:rsidR="0057581F">
        <w:rPr>
          <w:rFonts w:asciiTheme="minorHAnsi" w:hAnsiTheme="minorHAnsi"/>
          <w:b/>
          <w:bCs/>
          <w:sz w:val="23"/>
          <w:szCs w:val="23"/>
        </w:rPr>
        <w:t>D</w:t>
      </w:r>
      <w:r w:rsidR="0057581F" w:rsidRPr="54802BB7">
        <w:rPr>
          <w:rFonts w:asciiTheme="minorHAnsi" w:hAnsiTheme="minorHAnsi"/>
          <w:b/>
          <w:bCs/>
          <w:sz w:val="23"/>
          <w:szCs w:val="23"/>
        </w:rPr>
        <w:t>eveloper's reference</w:t>
      </w:r>
      <w:r w:rsidR="006C2B37" w:rsidRPr="54802BB7">
        <w:rPr>
          <w:rFonts w:asciiTheme="minorHAnsi" w:hAnsiTheme="minorHAnsi"/>
          <w:b/>
          <w:bCs/>
          <w:sz w:val="23"/>
          <w:szCs w:val="23"/>
        </w:rPr>
        <w:t>,</w:t>
      </w:r>
      <w:r w:rsidRPr="54802BB7">
        <w:rPr>
          <w:rFonts w:asciiTheme="minorHAnsi" w:hAnsiTheme="minorHAnsi"/>
          <w:b/>
          <w:bCs/>
          <w:sz w:val="23"/>
          <w:szCs w:val="23"/>
        </w:rPr>
        <w:t xml:space="preserve"> </w:t>
      </w:r>
    </w:p>
    <w:p w14:paraId="2F9B4096" w14:textId="76688BAB" w:rsidR="00B13682" w:rsidRPr="008715A0"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03 – </w:t>
      </w:r>
      <w:r w:rsidR="0057581F">
        <w:rPr>
          <w:rFonts w:asciiTheme="minorHAnsi" w:hAnsiTheme="minorHAnsi"/>
          <w:b/>
          <w:bCs/>
          <w:sz w:val="23"/>
          <w:szCs w:val="23"/>
        </w:rPr>
        <w:t>D</w:t>
      </w:r>
      <w:r w:rsidR="0057581F" w:rsidRPr="54802BB7">
        <w:rPr>
          <w:rFonts w:asciiTheme="minorHAnsi" w:hAnsiTheme="minorHAnsi"/>
          <w:b/>
          <w:bCs/>
          <w:sz w:val="23"/>
          <w:szCs w:val="23"/>
        </w:rPr>
        <w:t xml:space="preserve">eveloper's </w:t>
      </w:r>
      <w:r w:rsidR="0057581F">
        <w:rPr>
          <w:rFonts w:asciiTheme="minorHAnsi" w:hAnsiTheme="minorHAnsi"/>
          <w:b/>
          <w:bCs/>
          <w:sz w:val="23"/>
          <w:szCs w:val="23"/>
        </w:rPr>
        <w:t>CV</w:t>
      </w:r>
      <w:r w:rsidR="006C2B37" w:rsidRPr="54802BB7">
        <w:rPr>
          <w:rFonts w:asciiTheme="minorHAnsi" w:hAnsiTheme="minorHAnsi"/>
          <w:b/>
          <w:bCs/>
          <w:sz w:val="23"/>
          <w:szCs w:val="23"/>
        </w:rPr>
        <w:t>,</w:t>
      </w:r>
    </w:p>
    <w:p w14:paraId="72097D1A" w14:textId="23C32698" w:rsidR="00B13682" w:rsidRPr="008715A0"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04 – </w:t>
      </w:r>
      <w:r w:rsidR="004F3BAA">
        <w:rPr>
          <w:rFonts w:asciiTheme="minorHAnsi" w:hAnsiTheme="minorHAnsi"/>
          <w:b/>
          <w:bCs/>
          <w:sz w:val="23"/>
          <w:szCs w:val="23"/>
        </w:rPr>
        <w:t>F</w:t>
      </w:r>
      <w:r w:rsidR="004F3BAA" w:rsidRPr="54802BB7">
        <w:rPr>
          <w:rFonts w:asciiTheme="minorHAnsi" w:hAnsiTheme="minorHAnsi"/>
          <w:b/>
          <w:bCs/>
          <w:sz w:val="23"/>
          <w:szCs w:val="23"/>
        </w:rPr>
        <w:t>unctional architect</w:t>
      </w:r>
      <w:r w:rsidR="004F3BAA">
        <w:rPr>
          <w:rFonts w:asciiTheme="minorHAnsi" w:hAnsiTheme="minorHAnsi"/>
          <w:b/>
          <w:bCs/>
          <w:sz w:val="23"/>
          <w:szCs w:val="23"/>
        </w:rPr>
        <w:t>’s</w:t>
      </w:r>
      <w:r w:rsidR="004F3BAA" w:rsidRPr="54802BB7">
        <w:rPr>
          <w:rFonts w:asciiTheme="minorHAnsi" w:hAnsiTheme="minorHAnsi"/>
          <w:b/>
          <w:bCs/>
          <w:sz w:val="23"/>
          <w:szCs w:val="23"/>
        </w:rPr>
        <w:t xml:space="preserve"> reference</w:t>
      </w:r>
      <w:r w:rsidR="006C2B37" w:rsidRPr="54802BB7">
        <w:rPr>
          <w:rFonts w:asciiTheme="minorHAnsi" w:hAnsiTheme="minorHAnsi"/>
          <w:b/>
          <w:bCs/>
          <w:sz w:val="23"/>
          <w:szCs w:val="23"/>
        </w:rPr>
        <w:t>,</w:t>
      </w:r>
      <w:r w:rsidRPr="54802BB7">
        <w:rPr>
          <w:rFonts w:asciiTheme="minorHAnsi" w:hAnsiTheme="minorHAnsi"/>
          <w:b/>
          <w:bCs/>
          <w:sz w:val="23"/>
          <w:szCs w:val="23"/>
        </w:rPr>
        <w:t xml:space="preserve"> </w:t>
      </w:r>
    </w:p>
    <w:p w14:paraId="71113AA4" w14:textId="059973F6" w:rsidR="00B13682"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05 – </w:t>
      </w:r>
      <w:r w:rsidR="00B01CE4">
        <w:rPr>
          <w:rFonts w:asciiTheme="minorHAnsi" w:hAnsiTheme="minorHAnsi"/>
          <w:b/>
          <w:bCs/>
          <w:sz w:val="23"/>
          <w:szCs w:val="23"/>
        </w:rPr>
        <w:t>F</w:t>
      </w:r>
      <w:r w:rsidR="004F3BAA" w:rsidRPr="54802BB7">
        <w:rPr>
          <w:rFonts w:asciiTheme="minorHAnsi" w:hAnsiTheme="minorHAnsi"/>
          <w:b/>
          <w:bCs/>
          <w:sz w:val="23"/>
          <w:szCs w:val="23"/>
        </w:rPr>
        <w:t xml:space="preserve">unctional architect's </w:t>
      </w:r>
      <w:r w:rsidR="003D3147" w:rsidRPr="54802BB7">
        <w:rPr>
          <w:rFonts w:asciiTheme="minorHAnsi" w:hAnsiTheme="minorHAnsi"/>
          <w:b/>
          <w:bCs/>
          <w:sz w:val="23"/>
          <w:szCs w:val="23"/>
        </w:rPr>
        <w:t>CV</w:t>
      </w:r>
      <w:r w:rsidR="00D8547D" w:rsidRPr="54802BB7">
        <w:rPr>
          <w:rFonts w:asciiTheme="minorHAnsi" w:hAnsiTheme="minorHAnsi"/>
          <w:b/>
          <w:bCs/>
          <w:sz w:val="23"/>
          <w:szCs w:val="23"/>
        </w:rPr>
        <w:t>,</w:t>
      </w:r>
    </w:p>
    <w:p w14:paraId="3D038A82" w14:textId="06B5C648" w:rsidR="00B13682" w:rsidRPr="00E201C0" w:rsidRDefault="00B13682" w:rsidP="45D4C979">
      <w:pPr>
        <w:pStyle w:val="STEVILCENJETEXT10pt"/>
        <w:keepNext/>
        <w:keepLines/>
        <w:spacing w:after="120"/>
        <w:ind w:left="851" w:hanging="425"/>
        <w:jc w:val="both"/>
        <w:rPr>
          <w:rFonts w:asciiTheme="minorHAnsi" w:hAnsiTheme="minorHAnsi"/>
          <w:b/>
          <w:bCs/>
          <w:sz w:val="23"/>
          <w:szCs w:val="23"/>
        </w:rPr>
      </w:pPr>
      <w:r w:rsidRPr="45D4C979">
        <w:rPr>
          <w:rFonts w:asciiTheme="minorHAnsi" w:hAnsiTheme="minorHAnsi"/>
          <w:b/>
          <w:bCs/>
          <w:sz w:val="23"/>
          <w:szCs w:val="23"/>
        </w:rPr>
        <w:t>OBR 06 – iON</w:t>
      </w:r>
      <w:r w:rsidR="007375E8" w:rsidRPr="45D4C979">
        <w:rPr>
          <w:rFonts w:asciiTheme="minorHAnsi" w:hAnsiTheme="minorHAnsi"/>
          <w:b/>
          <w:bCs/>
          <w:sz w:val="23"/>
          <w:szCs w:val="23"/>
        </w:rPr>
        <w:t>’s</w:t>
      </w:r>
      <w:r w:rsidRPr="45D4C979">
        <w:rPr>
          <w:rFonts w:asciiTheme="minorHAnsi" w:hAnsiTheme="minorHAnsi"/>
          <w:b/>
          <w:bCs/>
          <w:sz w:val="23"/>
          <w:szCs w:val="23"/>
        </w:rPr>
        <w:t xml:space="preserve"> NDA </w:t>
      </w:r>
      <w:r w:rsidR="004F3BAA" w:rsidRPr="45D4C979">
        <w:rPr>
          <w:rFonts w:asciiTheme="minorHAnsi" w:hAnsiTheme="minorHAnsi"/>
          <w:b/>
          <w:bCs/>
          <w:sz w:val="23"/>
          <w:szCs w:val="23"/>
        </w:rPr>
        <w:t>confirmation</w:t>
      </w:r>
      <w:r w:rsidR="00437379" w:rsidRPr="45D4C979">
        <w:rPr>
          <w:rFonts w:asciiTheme="minorHAnsi" w:hAnsiTheme="minorHAnsi"/>
          <w:b/>
          <w:bCs/>
          <w:sz w:val="23"/>
          <w:szCs w:val="23"/>
        </w:rPr>
        <w:t>,</w:t>
      </w:r>
      <w:r w:rsidRPr="45D4C979">
        <w:rPr>
          <w:rFonts w:asciiTheme="minorHAnsi" w:hAnsiTheme="minorHAnsi"/>
          <w:b/>
          <w:bCs/>
          <w:sz w:val="23"/>
          <w:szCs w:val="23"/>
        </w:rPr>
        <w:t xml:space="preserve"> </w:t>
      </w:r>
    </w:p>
    <w:p w14:paraId="4BE56A7A" w14:textId="0336E458" w:rsidR="00B13682" w:rsidRPr="00335C4A" w:rsidRDefault="00B13682" w:rsidP="5A2F616D">
      <w:pPr>
        <w:pStyle w:val="STEVILCENJETEXT10pt"/>
        <w:keepNext/>
        <w:keepLines/>
        <w:spacing w:after="120"/>
        <w:ind w:left="851" w:hanging="425"/>
        <w:jc w:val="both"/>
        <w:rPr>
          <w:rFonts w:asciiTheme="minorHAnsi" w:hAnsiTheme="minorHAnsi" w:cstheme="minorBidi"/>
          <w:b/>
          <w:bCs/>
          <w:sz w:val="23"/>
          <w:szCs w:val="23"/>
        </w:rPr>
      </w:pPr>
      <w:r w:rsidRPr="5A2F616D">
        <w:rPr>
          <w:rFonts w:asciiTheme="minorHAnsi" w:hAnsiTheme="minorHAnsi"/>
          <w:b/>
          <w:bCs/>
          <w:sz w:val="23"/>
          <w:szCs w:val="23"/>
        </w:rPr>
        <w:t>OBR</w:t>
      </w:r>
      <w:r w:rsidR="004F3BAA">
        <w:rPr>
          <w:rFonts w:asciiTheme="minorHAnsi" w:hAnsiTheme="minorHAnsi"/>
          <w:b/>
          <w:bCs/>
          <w:sz w:val="23"/>
          <w:szCs w:val="23"/>
        </w:rPr>
        <w:t xml:space="preserve"> </w:t>
      </w:r>
      <w:r w:rsidRPr="5A2F616D">
        <w:rPr>
          <w:rFonts w:asciiTheme="minorHAnsi" w:hAnsiTheme="minorHAnsi"/>
          <w:b/>
          <w:bCs/>
          <w:sz w:val="23"/>
          <w:szCs w:val="23"/>
        </w:rPr>
        <w:t>-</w:t>
      </w:r>
      <w:r w:rsidR="004F3BAA">
        <w:rPr>
          <w:rFonts w:asciiTheme="minorHAnsi" w:hAnsiTheme="minorHAnsi"/>
          <w:b/>
          <w:bCs/>
          <w:sz w:val="23"/>
          <w:szCs w:val="23"/>
        </w:rPr>
        <w:t xml:space="preserve"> </w:t>
      </w:r>
      <w:r w:rsidRPr="00437379">
        <w:rPr>
          <w:rFonts w:asciiTheme="minorHAnsi" w:hAnsiTheme="minorHAnsi"/>
          <w:b/>
          <w:bCs/>
          <w:sz w:val="24"/>
        </w:rPr>
        <w:t>Pro-forma invoice</w:t>
      </w:r>
      <w:r w:rsidRPr="5A2F616D">
        <w:rPr>
          <w:rFonts w:asciiTheme="minorHAnsi" w:hAnsiTheme="minorHAnsi"/>
          <w:b/>
          <w:bCs/>
          <w:sz w:val="23"/>
          <w:szCs w:val="23"/>
        </w:rPr>
        <w:t>,</w:t>
      </w:r>
    </w:p>
    <w:p w14:paraId="3B32AE93" w14:textId="77777777" w:rsidR="00B13682" w:rsidRPr="00335C4A" w:rsidRDefault="00B13682" w:rsidP="00B13682">
      <w:pPr>
        <w:pStyle w:val="STEVILCENJETEXT10pt"/>
        <w:keepNext/>
        <w:keepLines/>
        <w:spacing w:after="120"/>
        <w:ind w:left="851" w:hanging="425"/>
        <w:jc w:val="both"/>
        <w:rPr>
          <w:rFonts w:asciiTheme="minorHAnsi" w:hAnsiTheme="minorHAnsi"/>
          <w:sz w:val="23"/>
          <w:szCs w:val="23"/>
        </w:rPr>
      </w:pPr>
      <w:r w:rsidRPr="5EBB57E0">
        <w:rPr>
          <w:rFonts w:asciiTheme="minorHAnsi" w:hAnsiTheme="minorHAnsi"/>
          <w:b/>
          <w:bCs/>
          <w:sz w:val="23"/>
          <w:szCs w:val="23"/>
        </w:rPr>
        <w:t>the ESPD form,</w:t>
      </w:r>
      <w:r w:rsidRPr="5EBB57E0">
        <w:rPr>
          <w:rFonts w:asciiTheme="minorHAnsi" w:hAnsiTheme="minorHAnsi"/>
          <w:sz w:val="23"/>
          <w:szCs w:val="23"/>
        </w:rPr>
        <w:t xml:space="preserve"> </w:t>
      </w:r>
    </w:p>
    <w:p w14:paraId="22601898" w14:textId="637E373A" w:rsidR="00B13682" w:rsidRPr="00762D68"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w:t>
      </w:r>
      <w:r w:rsidR="00762D68" w:rsidRPr="54802BB7">
        <w:rPr>
          <w:rFonts w:asciiTheme="minorHAnsi" w:hAnsiTheme="minorHAnsi"/>
          <w:b/>
          <w:bCs/>
          <w:sz w:val="23"/>
          <w:szCs w:val="23"/>
        </w:rPr>
        <w:t xml:space="preserve"> – </w:t>
      </w:r>
      <w:r w:rsidR="00E56F98" w:rsidRPr="54802BB7">
        <w:rPr>
          <w:rFonts w:asciiTheme="minorHAnsi" w:hAnsiTheme="minorHAnsi"/>
          <w:b/>
          <w:bCs/>
          <w:sz w:val="23"/>
          <w:szCs w:val="23"/>
        </w:rPr>
        <w:t xml:space="preserve">Framework </w:t>
      </w:r>
      <w:r w:rsidR="006237A2" w:rsidRPr="54802BB7">
        <w:rPr>
          <w:rFonts w:asciiTheme="minorHAnsi" w:hAnsiTheme="minorHAnsi"/>
          <w:b/>
          <w:bCs/>
          <w:sz w:val="23"/>
          <w:szCs w:val="23"/>
        </w:rPr>
        <w:t>A</w:t>
      </w:r>
      <w:r w:rsidR="00E56F98" w:rsidRPr="54802BB7">
        <w:rPr>
          <w:rFonts w:asciiTheme="minorHAnsi" w:hAnsiTheme="minorHAnsi"/>
          <w:b/>
          <w:bCs/>
          <w:sz w:val="23"/>
          <w:szCs w:val="23"/>
        </w:rPr>
        <w:t>greement</w:t>
      </w:r>
      <w:r w:rsidR="006C2B37" w:rsidRPr="54802BB7">
        <w:rPr>
          <w:rFonts w:asciiTheme="minorHAnsi" w:hAnsiTheme="minorHAnsi"/>
          <w:b/>
          <w:bCs/>
          <w:sz w:val="23"/>
          <w:szCs w:val="23"/>
        </w:rPr>
        <w:t xml:space="preserve"> </w:t>
      </w:r>
      <w:r w:rsidR="006C2B37" w:rsidRPr="54802BB7">
        <w:rPr>
          <w:rFonts w:asciiTheme="minorHAnsi" w:hAnsiTheme="minorHAnsi"/>
          <w:sz w:val="23"/>
          <w:szCs w:val="23"/>
        </w:rPr>
        <w:t>with blank spaces filled in and proposes correction (if any) in track change mode</w:t>
      </w:r>
      <w:r w:rsidR="006C2B37" w:rsidRPr="54802BB7">
        <w:rPr>
          <w:rFonts w:asciiTheme="minorHAnsi" w:hAnsiTheme="minorHAnsi"/>
          <w:b/>
          <w:bCs/>
          <w:sz w:val="23"/>
          <w:szCs w:val="23"/>
        </w:rPr>
        <w:t>,</w:t>
      </w:r>
      <w:r w:rsidRPr="54802BB7">
        <w:rPr>
          <w:rFonts w:asciiTheme="minorHAnsi" w:hAnsiTheme="minorHAnsi"/>
          <w:sz w:val="23"/>
          <w:szCs w:val="23"/>
        </w:rPr>
        <w:t xml:space="preserve"> </w:t>
      </w:r>
    </w:p>
    <w:p w14:paraId="5B9C34DE" w14:textId="79A9DAAE" w:rsidR="00B13682"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 Technical specification</w:t>
      </w:r>
      <w:r w:rsidR="006C2B37" w:rsidRPr="54802BB7">
        <w:rPr>
          <w:rFonts w:asciiTheme="minorHAnsi" w:hAnsiTheme="minorHAnsi"/>
          <w:b/>
          <w:bCs/>
          <w:sz w:val="23"/>
          <w:szCs w:val="23"/>
        </w:rPr>
        <w:t>,</w:t>
      </w:r>
      <w:r w:rsidRPr="54802BB7">
        <w:rPr>
          <w:rFonts w:asciiTheme="minorHAnsi" w:hAnsiTheme="minorHAnsi"/>
          <w:sz w:val="23"/>
          <w:szCs w:val="23"/>
        </w:rPr>
        <w:t xml:space="preserve"> </w:t>
      </w:r>
    </w:p>
    <w:p w14:paraId="12A50497" w14:textId="69791AD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bCs/>
          <w:sz w:val="23"/>
          <w:szCs w:val="23"/>
        </w:rPr>
        <w:t>Partnership contract</w:t>
      </w:r>
      <w:r w:rsidRPr="54802BB7">
        <w:rPr>
          <w:rFonts w:asciiTheme="minorHAnsi" w:hAnsiTheme="minorHAnsi"/>
          <w:sz w:val="23"/>
          <w:szCs w:val="23"/>
        </w:rPr>
        <w:t xml:space="preserve">, if the </w:t>
      </w:r>
      <w:r w:rsidR="00F6737E" w:rsidRPr="54802BB7">
        <w:rPr>
          <w:rFonts w:asciiTheme="minorHAnsi" w:hAnsiTheme="minorHAnsi"/>
          <w:sz w:val="23"/>
          <w:szCs w:val="23"/>
        </w:rPr>
        <w:t xml:space="preserve">bidder </w:t>
      </w:r>
      <w:r w:rsidRPr="54802BB7">
        <w:rPr>
          <w:rFonts w:asciiTheme="minorHAnsi" w:hAnsiTheme="minorHAnsi"/>
          <w:sz w:val="23"/>
          <w:szCs w:val="23"/>
        </w:rPr>
        <w:t>is performing with partners</w:t>
      </w:r>
      <w:r w:rsidR="00E11083" w:rsidRPr="54802BB7">
        <w:rPr>
          <w:rFonts w:asciiTheme="minorHAnsi" w:hAnsiTheme="minorHAnsi"/>
          <w:sz w:val="23"/>
          <w:szCs w:val="23"/>
        </w:rPr>
        <w:t xml:space="preserve">, </w:t>
      </w:r>
      <w:r w:rsidRPr="54802BB7">
        <w:rPr>
          <w:rFonts w:asciiTheme="minorHAnsi" w:hAnsiTheme="minorHAnsi"/>
          <w:b/>
          <w:bCs/>
          <w:sz w:val="23"/>
          <w:szCs w:val="23"/>
        </w:rPr>
        <w:t xml:space="preserve"> </w:t>
      </w:r>
    </w:p>
    <w:p w14:paraId="5FADC376" w14:textId="77777777" w:rsidR="00B13682" w:rsidRPr="00335C4A" w:rsidRDefault="00B13682" w:rsidP="45D4C979">
      <w:pPr>
        <w:pStyle w:val="STEVILCENJETEXT10pt"/>
        <w:keepNext/>
        <w:keepLines/>
        <w:spacing w:after="120"/>
        <w:ind w:left="851" w:hanging="425"/>
        <w:jc w:val="both"/>
        <w:rPr>
          <w:rFonts w:asciiTheme="minorHAnsi" w:hAnsiTheme="minorHAnsi" w:cstheme="minorBidi"/>
          <w:sz w:val="23"/>
          <w:szCs w:val="23"/>
        </w:rPr>
      </w:pPr>
      <w:r w:rsidRPr="45D4C979">
        <w:rPr>
          <w:rFonts w:asciiTheme="minorHAnsi" w:hAnsiTheme="minorHAnsi"/>
          <w:b/>
          <w:bCs/>
          <w:sz w:val="23"/>
          <w:szCs w:val="23"/>
        </w:rPr>
        <w:t>any proof required for each individual condition,</w:t>
      </w:r>
      <w:r w:rsidRPr="45D4C979">
        <w:rPr>
          <w:rFonts w:asciiTheme="minorHAnsi" w:hAnsiTheme="minorHAnsi"/>
          <w:sz w:val="23"/>
          <w:szCs w:val="23"/>
        </w:rPr>
        <w:t xml:space="preserve"> </w:t>
      </w:r>
    </w:p>
    <w:p w14:paraId="3C707B28" w14:textId="1966513D" w:rsidR="00ED46F5" w:rsidRDefault="00B13682" w:rsidP="45D4C979">
      <w:pPr>
        <w:pStyle w:val="STEVILCENJETEXT10pt"/>
        <w:keepNext/>
        <w:keepLines/>
        <w:spacing w:after="120"/>
        <w:ind w:left="851" w:hanging="425"/>
        <w:jc w:val="both"/>
        <w:rPr>
          <w:rFonts w:asciiTheme="minorHAnsi" w:hAnsiTheme="minorHAnsi"/>
          <w:sz w:val="23"/>
          <w:szCs w:val="23"/>
        </w:rPr>
      </w:pPr>
      <w:r w:rsidRPr="45D4C979">
        <w:rPr>
          <w:rFonts w:asciiTheme="minorHAnsi" w:hAnsiTheme="minorHAnsi"/>
          <w:sz w:val="23"/>
          <w:szCs w:val="23"/>
        </w:rPr>
        <w:t>other documents, if said other documents are required in the documents related to the award of the public procurement, corrections of said documents, additional explanations or corrections of the publication</w:t>
      </w:r>
      <w:r w:rsidR="00F6737E" w:rsidRPr="45D4C979">
        <w:rPr>
          <w:rFonts w:asciiTheme="minorHAnsi" w:hAnsiTheme="minorHAnsi"/>
          <w:sz w:val="23"/>
          <w:szCs w:val="23"/>
        </w:rPr>
        <w:t xml:space="preserve"> of the bid</w:t>
      </w:r>
      <w:r w:rsidR="006C2B37" w:rsidRPr="45D4C979">
        <w:rPr>
          <w:rFonts w:asciiTheme="minorHAnsi" w:hAnsiTheme="minorHAnsi"/>
          <w:sz w:val="23"/>
          <w:szCs w:val="23"/>
        </w:rPr>
        <w:t xml:space="preserve">. </w:t>
      </w: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336FB5B" w14:textId="74C3D5B9" w:rsidR="006C2B37" w:rsidRPr="006C2B37" w:rsidDel="00F6737E" w:rsidRDefault="006C2B37" w:rsidP="45D4C979">
      <w:pPr>
        <w:pStyle w:val="STEVILCENJETEXT10pt"/>
        <w:keepNext/>
        <w:keepLines/>
        <w:numPr>
          <w:ilvl w:val="0"/>
          <w:numId w:val="0"/>
        </w:numPr>
        <w:spacing w:after="120"/>
        <w:ind w:left="7384"/>
        <w:jc w:val="both"/>
        <w:rPr>
          <w:rFonts w:asciiTheme="minorHAnsi" w:hAnsiTheme="minorHAnsi"/>
          <w:sz w:val="23"/>
          <w:szCs w:val="23"/>
        </w:rPr>
        <w:sectPr w:rsidR="006C2B37" w:rsidRPr="006C2B37" w:rsidDel="00F6737E" w:rsidSect="00F70802">
          <w:headerReference w:type="default" r:id="rId24"/>
          <w:footerReference w:type="first" r:id="rId25"/>
          <w:pgSz w:w="11900" w:h="16840"/>
          <w:pgMar w:top="1134" w:right="851" w:bottom="1134" w:left="1268" w:header="397" w:footer="588" w:gutter="0"/>
          <w:cols w:space="708"/>
          <w:titlePg/>
          <w:docGrid w:linePitch="360"/>
        </w:sect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p w14:paraId="08CEEE3B" w14:textId="6568EAEE" w:rsidR="00E201C0" w:rsidRPr="00E201C0" w:rsidRDefault="00E201C0" w:rsidP="00E201C0">
      <w:pPr>
        <w:tabs>
          <w:tab w:val="left" w:pos="1725"/>
        </w:tabs>
        <w:rPr>
          <w:rFonts w:asciiTheme="minorHAnsi" w:eastAsiaTheme="minorEastAsia" w:hAnsiTheme="minorHAnsi" w:cstheme="minorHAnsi"/>
          <w:sz w:val="19"/>
          <w:szCs w:val="19"/>
        </w:rPr>
      </w:pPr>
    </w:p>
    <w:sectPr w:rsidR="00E201C0" w:rsidRPr="00E201C0" w:rsidSect="00B8692D">
      <w:headerReference w:type="default" r:id="rId26"/>
      <w:footerReference w:type="first" r:id="rId27"/>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AFD0" w14:textId="77777777" w:rsidR="00E12830" w:rsidRDefault="00E12830" w:rsidP="00067AAF">
      <w:r>
        <w:separator/>
      </w:r>
    </w:p>
  </w:endnote>
  <w:endnote w:type="continuationSeparator" w:id="0">
    <w:p w14:paraId="1615B834" w14:textId="77777777" w:rsidR="00E12830" w:rsidRDefault="00E12830" w:rsidP="00067AAF">
      <w:r>
        <w:continuationSeparator/>
      </w:r>
    </w:p>
  </w:endnote>
  <w:endnote w:type="continuationNotice" w:id="1">
    <w:p w14:paraId="2681CAAA" w14:textId="77777777" w:rsidR="00E12830" w:rsidRDefault="00E12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tka Small">
    <w:panose1 w:val="00000000000000000000"/>
    <w:charset w:val="00"/>
    <w:family w:val="auto"/>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Content>
      <w:p w14:paraId="02C33214" w14:textId="459776A6" w:rsidR="00D514B2" w:rsidRDefault="00D514B2">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8F3BEE">
          <w:rPr>
            <w:noProof/>
          </w:rPr>
          <w:t>18</w:t>
        </w:r>
        <w:r>
          <w:rPr>
            <w:color w:val="2B579A"/>
            <w:shd w:val="clear" w:color="auto" w:fill="E6E6E6"/>
          </w:rPr>
          <w:fldChar w:fldCharType="end"/>
        </w:r>
      </w:p>
    </w:sdtContent>
  </w:sdt>
  <w:p w14:paraId="1564D194" w14:textId="77777777" w:rsidR="00D514B2" w:rsidRDefault="00D51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557A5EEB" w14:textId="77777777" w:rsidTr="54802BB7">
      <w:trPr>
        <w:trHeight w:val="300"/>
      </w:trPr>
      <w:tc>
        <w:tcPr>
          <w:tcW w:w="3260" w:type="dxa"/>
        </w:tcPr>
        <w:p w14:paraId="45BDE645" w14:textId="798C72D2" w:rsidR="4D0E2647" w:rsidRDefault="4D0E2647" w:rsidP="54802BB7">
          <w:pPr>
            <w:ind w:left="-115"/>
          </w:pPr>
        </w:p>
      </w:tc>
      <w:tc>
        <w:tcPr>
          <w:tcW w:w="3260" w:type="dxa"/>
        </w:tcPr>
        <w:p w14:paraId="18681486" w14:textId="3456DB1F" w:rsidR="4D0E2647" w:rsidRDefault="4D0E2647" w:rsidP="54802BB7">
          <w:pPr>
            <w:jc w:val="center"/>
          </w:pPr>
        </w:p>
      </w:tc>
      <w:tc>
        <w:tcPr>
          <w:tcW w:w="3260" w:type="dxa"/>
        </w:tcPr>
        <w:p w14:paraId="7D2A8163" w14:textId="5B4460BD" w:rsidR="4D0E2647" w:rsidRDefault="4D0E2647" w:rsidP="54802BB7">
          <w:pPr>
            <w:ind w:right="-115"/>
            <w:jc w:val="right"/>
          </w:pPr>
        </w:p>
      </w:tc>
    </w:tr>
  </w:tbl>
  <w:p w14:paraId="5A2F7F5A" w14:textId="77194301" w:rsidR="4D0E2647" w:rsidRDefault="4D0E2647" w:rsidP="54802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23DE145F" w14:textId="77777777" w:rsidTr="00F53BE6">
      <w:trPr>
        <w:trHeight w:val="300"/>
      </w:trPr>
      <w:tc>
        <w:tcPr>
          <w:tcW w:w="3260" w:type="dxa"/>
        </w:tcPr>
        <w:p w14:paraId="13ACD4FF" w14:textId="23116127" w:rsidR="4D0E2647" w:rsidRDefault="4D0E2647" w:rsidP="00F53BE6">
          <w:pPr>
            <w:ind w:left="-115"/>
          </w:pPr>
        </w:p>
      </w:tc>
      <w:tc>
        <w:tcPr>
          <w:tcW w:w="3260" w:type="dxa"/>
        </w:tcPr>
        <w:p w14:paraId="26C7F0A5" w14:textId="6000A770" w:rsidR="4D0E2647" w:rsidRDefault="4D0E2647" w:rsidP="00F53BE6">
          <w:pPr>
            <w:jc w:val="center"/>
          </w:pPr>
        </w:p>
      </w:tc>
      <w:tc>
        <w:tcPr>
          <w:tcW w:w="3260" w:type="dxa"/>
        </w:tcPr>
        <w:p w14:paraId="59218E35" w14:textId="26C008B8" w:rsidR="4D0E2647" w:rsidRDefault="4D0E2647" w:rsidP="00F53BE6">
          <w:pPr>
            <w:ind w:right="-115"/>
            <w:jc w:val="right"/>
          </w:pPr>
        </w:p>
      </w:tc>
    </w:tr>
  </w:tbl>
  <w:p w14:paraId="4DE1F338" w14:textId="2E77E027" w:rsidR="4D0E2647" w:rsidRDefault="4D0E2647" w:rsidP="00F53B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4ED62E31" w14:textId="77777777" w:rsidTr="00F53BE6">
      <w:trPr>
        <w:trHeight w:val="300"/>
      </w:trPr>
      <w:tc>
        <w:tcPr>
          <w:tcW w:w="3260" w:type="dxa"/>
        </w:tcPr>
        <w:p w14:paraId="5A690FEC" w14:textId="5415B481" w:rsidR="4D0E2647" w:rsidRDefault="4D0E2647" w:rsidP="00F53BE6">
          <w:pPr>
            <w:ind w:left="-115"/>
          </w:pPr>
        </w:p>
      </w:tc>
      <w:tc>
        <w:tcPr>
          <w:tcW w:w="3260" w:type="dxa"/>
        </w:tcPr>
        <w:p w14:paraId="3BF5787F" w14:textId="620BFB12" w:rsidR="4D0E2647" w:rsidRDefault="4D0E2647" w:rsidP="00F53BE6">
          <w:pPr>
            <w:jc w:val="center"/>
          </w:pPr>
        </w:p>
      </w:tc>
      <w:tc>
        <w:tcPr>
          <w:tcW w:w="3260" w:type="dxa"/>
        </w:tcPr>
        <w:p w14:paraId="01583C20" w14:textId="0F382AC6" w:rsidR="4D0E2647" w:rsidRDefault="4D0E2647" w:rsidP="00F53BE6">
          <w:pPr>
            <w:ind w:right="-115"/>
            <w:jc w:val="right"/>
          </w:pPr>
        </w:p>
      </w:tc>
    </w:tr>
  </w:tbl>
  <w:p w14:paraId="54479A17" w14:textId="1283AD2E" w:rsidR="4D0E2647" w:rsidRDefault="4D0E2647" w:rsidP="00F5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E574C" w14:textId="77777777" w:rsidR="00E12830" w:rsidRDefault="00E12830" w:rsidP="00067AAF">
      <w:r>
        <w:separator/>
      </w:r>
    </w:p>
  </w:footnote>
  <w:footnote w:type="continuationSeparator" w:id="0">
    <w:p w14:paraId="3100A5B1" w14:textId="77777777" w:rsidR="00E12830" w:rsidRDefault="00E12830" w:rsidP="00067AAF">
      <w:r>
        <w:continuationSeparator/>
      </w:r>
    </w:p>
  </w:footnote>
  <w:footnote w:type="continuationNotice" w:id="1">
    <w:p w14:paraId="5F1DC1CF" w14:textId="77777777" w:rsidR="00E12830" w:rsidRDefault="00E128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4087C5C8" w14:textId="77777777" w:rsidTr="54802BB7">
      <w:trPr>
        <w:trHeight w:val="300"/>
      </w:trPr>
      <w:tc>
        <w:tcPr>
          <w:tcW w:w="3260" w:type="dxa"/>
        </w:tcPr>
        <w:p w14:paraId="235F0826" w14:textId="6211E503" w:rsidR="4D0E2647" w:rsidRDefault="4D0E2647" w:rsidP="54802BB7">
          <w:pPr>
            <w:ind w:left="-115"/>
          </w:pPr>
        </w:p>
      </w:tc>
      <w:tc>
        <w:tcPr>
          <w:tcW w:w="3260" w:type="dxa"/>
        </w:tcPr>
        <w:p w14:paraId="38D7C80F" w14:textId="332E12AD" w:rsidR="4D0E2647" w:rsidRDefault="4D0E2647" w:rsidP="54802BB7">
          <w:pPr>
            <w:jc w:val="center"/>
          </w:pPr>
        </w:p>
      </w:tc>
      <w:tc>
        <w:tcPr>
          <w:tcW w:w="3260" w:type="dxa"/>
        </w:tcPr>
        <w:p w14:paraId="0AA86722" w14:textId="67E50188" w:rsidR="4D0E2647" w:rsidRDefault="4D0E2647" w:rsidP="54802BB7">
          <w:pPr>
            <w:ind w:right="-115"/>
            <w:jc w:val="right"/>
          </w:pPr>
        </w:p>
      </w:tc>
    </w:tr>
  </w:tbl>
  <w:p w14:paraId="6918C0BF" w14:textId="1260EC55" w:rsidR="4D0E2647" w:rsidRDefault="4D0E26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19D3E078" w:rsidR="00D514B2" w:rsidRPr="00204140" w:rsidRDefault="00D514B2" w:rsidP="00D92497">
    <w:pPr>
      <w:pStyle w:val="Header"/>
      <w:tabs>
        <w:tab w:val="center" w:pos="4962"/>
        <w:tab w:val="right" w:pos="9781"/>
      </w:tabs>
      <w:ind w:right="-1188"/>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7B8B0173" w14:textId="77777777" w:rsidTr="54802BB7">
      <w:trPr>
        <w:trHeight w:val="300"/>
      </w:trPr>
      <w:tc>
        <w:tcPr>
          <w:tcW w:w="3260" w:type="dxa"/>
        </w:tcPr>
        <w:p w14:paraId="6919394F" w14:textId="50431186" w:rsidR="4D0E2647" w:rsidRDefault="4D0E2647" w:rsidP="00F53BE6">
          <w:pPr>
            <w:ind w:left="-115"/>
          </w:pPr>
        </w:p>
      </w:tc>
      <w:tc>
        <w:tcPr>
          <w:tcW w:w="3260" w:type="dxa"/>
        </w:tcPr>
        <w:p w14:paraId="4BBEBF59" w14:textId="789FAA09" w:rsidR="4D0E2647" w:rsidRDefault="4D0E2647" w:rsidP="00F53BE6">
          <w:pPr>
            <w:jc w:val="center"/>
          </w:pPr>
        </w:p>
      </w:tc>
      <w:tc>
        <w:tcPr>
          <w:tcW w:w="3260" w:type="dxa"/>
        </w:tcPr>
        <w:p w14:paraId="3037F4C3" w14:textId="4EF38FAF" w:rsidR="4D0E2647" w:rsidRDefault="4D0E2647" w:rsidP="00F53BE6">
          <w:pPr>
            <w:ind w:right="-115"/>
            <w:jc w:val="right"/>
          </w:pPr>
        </w:p>
      </w:tc>
    </w:tr>
  </w:tbl>
  <w:p w14:paraId="57ED5A83" w14:textId="4390409A" w:rsidR="4D0E2647" w:rsidRDefault="4D0E264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6C409C40" w14:textId="77777777" w:rsidTr="00F53BE6">
      <w:trPr>
        <w:trHeight w:val="300"/>
      </w:trPr>
      <w:tc>
        <w:tcPr>
          <w:tcW w:w="3260" w:type="dxa"/>
        </w:tcPr>
        <w:p w14:paraId="7E458D73" w14:textId="59573196" w:rsidR="4D0E2647" w:rsidRDefault="4D0E2647" w:rsidP="00F53BE6">
          <w:pPr>
            <w:ind w:left="-115"/>
          </w:pPr>
        </w:p>
      </w:tc>
      <w:tc>
        <w:tcPr>
          <w:tcW w:w="3260" w:type="dxa"/>
        </w:tcPr>
        <w:p w14:paraId="3AC2A9E8" w14:textId="2598F412" w:rsidR="4D0E2647" w:rsidRDefault="4D0E2647" w:rsidP="00F53BE6">
          <w:pPr>
            <w:jc w:val="center"/>
          </w:pPr>
        </w:p>
      </w:tc>
      <w:tc>
        <w:tcPr>
          <w:tcW w:w="3260" w:type="dxa"/>
        </w:tcPr>
        <w:p w14:paraId="6FD3E847" w14:textId="6C76DFD4" w:rsidR="4D0E2647" w:rsidRDefault="4D0E2647" w:rsidP="00F53BE6">
          <w:pPr>
            <w:ind w:right="-115"/>
            <w:jc w:val="right"/>
          </w:pPr>
        </w:p>
      </w:tc>
    </w:tr>
  </w:tbl>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ascii="Calibri" w:eastAsia="Calibri" w:hAnsi="Calibri" w:cs="Calibri"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7"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8"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9"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B0742F"/>
    <w:multiLevelType w:val="hybridMultilevel"/>
    <w:tmpl w:val="1384F8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71EF6E6"/>
    <w:multiLevelType w:val="hybridMultilevel"/>
    <w:tmpl w:val="7D56CCBA"/>
    <w:lvl w:ilvl="0" w:tplc="6F266D08">
      <w:start w:val="1"/>
      <w:numFmt w:val="decimal"/>
      <w:lvlText w:val="%1)"/>
      <w:lvlJc w:val="left"/>
      <w:pPr>
        <w:ind w:left="1004" w:hanging="360"/>
      </w:pPr>
      <w:rPr>
        <w:rFonts w:ascii="Calibri" w:hAnsi="Calibri" w:hint="default"/>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19"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1"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3"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4B3E09A"/>
    <w:multiLevelType w:val="hybridMultilevel"/>
    <w:tmpl w:val="10FE5636"/>
    <w:lvl w:ilvl="0" w:tplc="CF661A4E">
      <w:start w:val="1"/>
      <w:numFmt w:val="decimal"/>
      <w:lvlText w:val="%1)"/>
      <w:lvlJc w:val="left"/>
      <w:pPr>
        <w:ind w:left="1004" w:hanging="360"/>
      </w:pPr>
      <w:rPr>
        <w:rFonts w:ascii="Calibri" w:hAnsi="Calibri" w:hint="default"/>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25"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6"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7"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asciiTheme="minorHAnsi" w:hAnsiTheme="minorHAnsi" w:cs="Times New Roman" w:hint="default"/>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3D48B2"/>
    <w:multiLevelType w:val="hybridMultilevel"/>
    <w:tmpl w:val="E1867CEE"/>
    <w:lvl w:ilvl="0" w:tplc="08090001">
      <w:start w:val="1"/>
      <w:numFmt w:val="bullet"/>
      <w:lvlText w:val=""/>
      <w:lvlJc w:val="left"/>
      <w:pPr>
        <w:ind w:left="1004" w:hanging="360"/>
      </w:pPr>
      <w:rPr>
        <w:rFonts w:ascii="Symbol" w:hAnsi="Symbol"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5"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8"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4194508">
    <w:abstractNumId w:val="18"/>
  </w:num>
  <w:num w:numId="2" w16cid:durableId="1295061310">
    <w:abstractNumId w:val="24"/>
  </w:num>
  <w:num w:numId="3" w16cid:durableId="1808282588">
    <w:abstractNumId w:val="6"/>
  </w:num>
  <w:num w:numId="4" w16cid:durableId="1405566137">
    <w:abstractNumId w:val="29"/>
  </w:num>
  <w:num w:numId="5" w16cid:durableId="420879305">
    <w:abstractNumId w:val="30"/>
  </w:num>
  <w:num w:numId="6" w16cid:durableId="1459566070">
    <w:abstractNumId w:val="32"/>
  </w:num>
  <w:num w:numId="7" w16cid:durableId="1566987474">
    <w:abstractNumId w:val="12"/>
  </w:num>
  <w:num w:numId="8" w16cid:durableId="1490705909">
    <w:abstractNumId w:val="33"/>
  </w:num>
  <w:num w:numId="9" w16cid:durableId="1770857815">
    <w:abstractNumId w:val="1"/>
  </w:num>
  <w:num w:numId="10" w16cid:durableId="1580092677">
    <w:abstractNumId w:val="41"/>
  </w:num>
  <w:num w:numId="11" w16cid:durableId="1584988725">
    <w:abstractNumId w:val="42"/>
  </w:num>
  <w:num w:numId="12" w16cid:durableId="631716548">
    <w:abstractNumId w:val="15"/>
  </w:num>
  <w:num w:numId="13" w16cid:durableId="1840197366">
    <w:abstractNumId w:val="14"/>
  </w:num>
  <w:num w:numId="14" w16cid:durableId="590360079">
    <w:abstractNumId w:val="28"/>
  </w:num>
  <w:num w:numId="15" w16cid:durableId="759445558">
    <w:abstractNumId w:val="22"/>
  </w:num>
  <w:num w:numId="16" w16cid:durableId="206378537">
    <w:abstractNumId w:val="26"/>
  </w:num>
  <w:num w:numId="17" w16cid:durableId="1533297391">
    <w:abstractNumId w:val="13"/>
  </w:num>
  <w:num w:numId="18" w16cid:durableId="396975090">
    <w:abstractNumId w:val="37"/>
  </w:num>
  <w:num w:numId="19" w16cid:durableId="530873408">
    <w:abstractNumId w:val="4"/>
  </w:num>
  <w:num w:numId="20" w16cid:durableId="2010130276">
    <w:abstractNumId w:val="25"/>
  </w:num>
  <w:num w:numId="21" w16cid:durableId="1095592146">
    <w:abstractNumId w:val="31"/>
  </w:num>
  <w:num w:numId="22" w16cid:durableId="35474939">
    <w:abstractNumId w:val="20"/>
  </w:num>
  <w:num w:numId="23" w16cid:durableId="207496332">
    <w:abstractNumId w:val="8"/>
  </w:num>
  <w:num w:numId="24" w16cid:durableId="590164927">
    <w:abstractNumId w:val="19"/>
  </w:num>
  <w:num w:numId="25" w16cid:durableId="326791749">
    <w:abstractNumId w:val="16"/>
  </w:num>
  <w:num w:numId="26" w16cid:durableId="1535312612">
    <w:abstractNumId w:val="29"/>
  </w:num>
  <w:num w:numId="27" w16cid:durableId="1853952827">
    <w:abstractNumId w:val="10"/>
  </w:num>
  <w:num w:numId="28" w16cid:durableId="1713340153">
    <w:abstractNumId w:val="35"/>
  </w:num>
  <w:num w:numId="29" w16cid:durableId="2052879665">
    <w:abstractNumId w:val="11"/>
  </w:num>
  <w:num w:numId="30" w16cid:durableId="1872449643">
    <w:abstractNumId w:val="40"/>
  </w:num>
  <w:num w:numId="31" w16cid:durableId="1266620324">
    <w:abstractNumId w:val="36"/>
  </w:num>
  <w:num w:numId="32" w16cid:durableId="530189320">
    <w:abstractNumId w:val="39"/>
  </w:num>
  <w:num w:numId="33" w16cid:durableId="2127459434">
    <w:abstractNumId w:val="21"/>
  </w:num>
  <w:num w:numId="34" w16cid:durableId="386609810">
    <w:abstractNumId w:val="23"/>
  </w:num>
  <w:num w:numId="35" w16cid:durableId="1788890466">
    <w:abstractNumId w:val="38"/>
  </w:num>
  <w:num w:numId="36" w16cid:durableId="1085567048">
    <w:abstractNumId w:val="9"/>
  </w:num>
  <w:num w:numId="37" w16cid:durableId="62914747">
    <w:abstractNumId w:val="5"/>
  </w:num>
  <w:num w:numId="38" w16cid:durableId="2123959870">
    <w:abstractNumId w:val="27"/>
  </w:num>
  <w:num w:numId="39" w16cid:durableId="1542785735">
    <w:abstractNumId w:val="2"/>
  </w:num>
  <w:num w:numId="40" w16cid:durableId="2027751532">
    <w:abstractNumId w:val="0"/>
  </w:num>
  <w:num w:numId="41" w16cid:durableId="886331044">
    <w:abstractNumId w:val="2"/>
  </w:num>
  <w:num w:numId="42" w16cid:durableId="1430540779">
    <w:abstractNumId w:val="34"/>
  </w:num>
  <w:num w:numId="43" w16cid:durableId="236014127">
    <w:abstractNumId w:val="2"/>
  </w:num>
  <w:num w:numId="44" w16cid:durableId="162164965">
    <w:abstractNumId w:val="17"/>
  </w:num>
  <w:num w:numId="45" w16cid:durableId="347483215">
    <w:abstractNumId w:val="2"/>
  </w:num>
  <w:num w:numId="46" w16cid:durableId="1899507634">
    <w:abstractNumId w:val="2"/>
  </w:num>
  <w:num w:numId="47" w16cid:durableId="244389052">
    <w:abstractNumId w:val="2"/>
  </w:num>
  <w:num w:numId="48" w16cid:durableId="448552290">
    <w:abstractNumId w:val="2"/>
  </w:num>
  <w:num w:numId="49" w16cid:durableId="966282091">
    <w:abstractNumId w:val="2"/>
  </w:num>
  <w:num w:numId="50" w16cid:durableId="1399092829">
    <w:abstractNumId w:val="2"/>
  </w:num>
  <w:num w:numId="51" w16cid:durableId="372001156">
    <w:abstractNumId w:val="2"/>
  </w:num>
  <w:num w:numId="52" w16cid:durableId="1125536944">
    <w:abstractNumId w:val="2"/>
  </w:num>
  <w:num w:numId="53" w16cid:durableId="1765805146">
    <w:abstractNumId w:val="2"/>
  </w:num>
  <w:num w:numId="54" w16cid:durableId="19859682">
    <w:abstractNumId w:val="2"/>
  </w:num>
  <w:num w:numId="55" w16cid:durableId="2010284008">
    <w:abstractNumId w:val="2"/>
  </w:num>
  <w:num w:numId="56" w16cid:durableId="1727532778">
    <w:abstractNumId w:val="2"/>
  </w:num>
  <w:num w:numId="57" w16cid:durableId="247547292">
    <w:abstractNumId w:val="2"/>
  </w:num>
  <w:num w:numId="58" w16cid:durableId="25831663">
    <w:abstractNumId w:val="2"/>
  </w:num>
  <w:num w:numId="59" w16cid:durableId="574170234">
    <w:abstractNumId w:val="2"/>
  </w:num>
  <w:num w:numId="60" w16cid:durableId="909267268">
    <w:abstractNumId w:val="2"/>
  </w:num>
  <w:num w:numId="61" w16cid:durableId="1865751692">
    <w:abstractNumId w:val="2"/>
  </w:num>
  <w:num w:numId="62" w16cid:durableId="521481232">
    <w:abstractNumId w:val="2"/>
  </w:num>
  <w:num w:numId="63" w16cid:durableId="857812474">
    <w:abstractNumId w:val="2"/>
  </w:num>
  <w:num w:numId="64" w16cid:durableId="760757602">
    <w:abstractNumId w:val="2"/>
  </w:num>
  <w:num w:numId="65" w16cid:durableId="891622549">
    <w:abstractNumId w:val="2"/>
  </w:num>
  <w:num w:numId="66" w16cid:durableId="1557594362">
    <w:abstractNumId w:val="2"/>
  </w:num>
  <w:num w:numId="67" w16cid:durableId="1569655585">
    <w:abstractNumId w:val="2"/>
  </w:num>
  <w:num w:numId="68" w16cid:durableId="1350642761">
    <w:abstractNumId w:val="2"/>
  </w:num>
  <w:num w:numId="69" w16cid:durableId="832994130">
    <w:abstractNumId w:val="2"/>
  </w:num>
  <w:num w:numId="70" w16cid:durableId="1628509367">
    <w:abstractNumId w:val="2"/>
  </w:num>
  <w:num w:numId="71" w16cid:durableId="1234778063">
    <w:abstractNumId w:val="2"/>
  </w:num>
  <w:num w:numId="72" w16cid:durableId="993099242">
    <w:abstractNumId w:val="2"/>
  </w:num>
  <w:num w:numId="73" w16cid:durableId="1623418556">
    <w:abstractNumId w:val="2"/>
  </w:num>
  <w:num w:numId="74" w16cid:durableId="1904754931">
    <w:abstractNumId w:val="2"/>
  </w:num>
  <w:num w:numId="75" w16cid:durableId="2124954978">
    <w:abstractNumId w:val="2"/>
  </w:num>
  <w:num w:numId="76" w16cid:durableId="462039512">
    <w:abstractNumId w:val="2"/>
  </w:num>
  <w:num w:numId="77" w16cid:durableId="1946421667">
    <w:abstractNumId w:val="2"/>
  </w:num>
  <w:num w:numId="78" w16cid:durableId="1649049496">
    <w:abstractNumId w:val="3"/>
  </w:num>
  <w:num w:numId="79" w16cid:durableId="1667440220">
    <w:abstractNumId w:val="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3E13"/>
    <w:rsid w:val="0000602C"/>
    <w:rsid w:val="00007073"/>
    <w:rsid w:val="00007367"/>
    <w:rsid w:val="0000759B"/>
    <w:rsid w:val="00007893"/>
    <w:rsid w:val="00007949"/>
    <w:rsid w:val="00007FEF"/>
    <w:rsid w:val="00010D56"/>
    <w:rsid w:val="00013305"/>
    <w:rsid w:val="000133E8"/>
    <w:rsid w:val="000133FB"/>
    <w:rsid w:val="00014469"/>
    <w:rsid w:val="00014B65"/>
    <w:rsid w:val="00015993"/>
    <w:rsid w:val="00015C12"/>
    <w:rsid w:val="00016082"/>
    <w:rsid w:val="00017615"/>
    <w:rsid w:val="0002024A"/>
    <w:rsid w:val="0002080F"/>
    <w:rsid w:val="00022EE0"/>
    <w:rsid w:val="00023F0B"/>
    <w:rsid w:val="000240A7"/>
    <w:rsid w:val="00024B76"/>
    <w:rsid w:val="000257F0"/>
    <w:rsid w:val="00027A56"/>
    <w:rsid w:val="00030A1A"/>
    <w:rsid w:val="0003155E"/>
    <w:rsid w:val="000319D8"/>
    <w:rsid w:val="00032680"/>
    <w:rsid w:val="000334EC"/>
    <w:rsid w:val="00035DD8"/>
    <w:rsid w:val="00037FCA"/>
    <w:rsid w:val="0004152E"/>
    <w:rsid w:val="0004264B"/>
    <w:rsid w:val="00044817"/>
    <w:rsid w:val="000541A3"/>
    <w:rsid w:val="00054C58"/>
    <w:rsid w:val="00056A51"/>
    <w:rsid w:val="000577D5"/>
    <w:rsid w:val="000615C4"/>
    <w:rsid w:val="00062ACF"/>
    <w:rsid w:val="0006466F"/>
    <w:rsid w:val="00065625"/>
    <w:rsid w:val="00067AAF"/>
    <w:rsid w:val="0007272F"/>
    <w:rsid w:val="0007288E"/>
    <w:rsid w:val="00075E02"/>
    <w:rsid w:val="00077896"/>
    <w:rsid w:val="00080EA7"/>
    <w:rsid w:val="00081DEA"/>
    <w:rsid w:val="00083BE9"/>
    <w:rsid w:val="00084138"/>
    <w:rsid w:val="0008461F"/>
    <w:rsid w:val="00084CCD"/>
    <w:rsid w:val="00085151"/>
    <w:rsid w:val="00087777"/>
    <w:rsid w:val="00093CAC"/>
    <w:rsid w:val="00093E51"/>
    <w:rsid w:val="000949CC"/>
    <w:rsid w:val="000A09DA"/>
    <w:rsid w:val="000A0D26"/>
    <w:rsid w:val="000A2EB1"/>
    <w:rsid w:val="000A3E2A"/>
    <w:rsid w:val="000A402C"/>
    <w:rsid w:val="000A4BF2"/>
    <w:rsid w:val="000A663C"/>
    <w:rsid w:val="000B1D99"/>
    <w:rsid w:val="000B316E"/>
    <w:rsid w:val="000B4165"/>
    <w:rsid w:val="000B41A2"/>
    <w:rsid w:val="000B4B2D"/>
    <w:rsid w:val="000B5023"/>
    <w:rsid w:val="000B5769"/>
    <w:rsid w:val="000C218D"/>
    <w:rsid w:val="000C2C2D"/>
    <w:rsid w:val="000C3503"/>
    <w:rsid w:val="000C3C8A"/>
    <w:rsid w:val="000C3CDC"/>
    <w:rsid w:val="000C4323"/>
    <w:rsid w:val="000C4EC8"/>
    <w:rsid w:val="000C7294"/>
    <w:rsid w:val="000D0401"/>
    <w:rsid w:val="000D10DB"/>
    <w:rsid w:val="000D2968"/>
    <w:rsid w:val="000D573D"/>
    <w:rsid w:val="000D5A7F"/>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5D07"/>
    <w:rsid w:val="001068F2"/>
    <w:rsid w:val="001100EF"/>
    <w:rsid w:val="00110C9C"/>
    <w:rsid w:val="00111217"/>
    <w:rsid w:val="0011405E"/>
    <w:rsid w:val="00114A35"/>
    <w:rsid w:val="00115100"/>
    <w:rsid w:val="00115379"/>
    <w:rsid w:val="0011601A"/>
    <w:rsid w:val="001207D4"/>
    <w:rsid w:val="0012181E"/>
    <w:rsid w:val="001221DE"/>
    <w:rsid w:val="001240D4"/>
    <w:rsid w:val="00125970"/>
    <w:rsid w:val="0013058E"/>
    <w:rsid w:val="00131600"/>
    <w:rsid w:val="001332B7"/>
    <w:rsid w:val="001355E8"/>
    <w:rsid w:val="001359F1"/>
    <w:rsid w:val="00140A55"/>
    <w:rsid w:val="001451DA"/>
    <w:rsid w:val="00145942"/>
    <w:rsid w:val="0014648E"/>
    <w:rsid w:val="00147459"/>
    <w:rsid w:val="00147664"/>
    <w:rsid w:val="001476B7"/>
    <w:rsid w:val="00147B1B"/>
    <w:rsid w:val="00150730"/>
    <w:rsid w:val="0015079B"/>
    <w:rsid w:val="0015099F"/>
    <w:rsid w:val="00151505"/>
    <w:rsid w:val="00151EB5"/>
    <w:rsid w:val="0015262B"/>
    <w:rsid w:val="00152ACB"/>
    <w:rsid w:val="00152B92"/>
    <w:rsid w:val="00152EE4"/>
    <w:rsid w:val="001536C1"/>
    <w:rsid w:val="001574B5"/>
    <w:rsid w:val="00157DB3"/>
    <w:rsid w:val="001610A8"/>
    <w:rsid w:val="001614E7"/>
    <w:rsid w:val="001615AE"/>
    <w:rsid w:val="00163273"/>
    <w:rsid w:val="00163C07"/>
    <w:rsid w:val="00164805"/>
    <w:rsid w:val="00164B42"/>
    <w:rsid w:val="00164F65"/>
    <w:rsid w:val="001657FE"/>
    <w:rsid w:val="00165E4C"/>
    <w:rsid w:val="001702AE"/>
    <w:rsid w:val="001713F3"/>
    <w:rsid w:val="00173C47"/>
    <w:rsid w:val="001759CE"/>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34B3"/>
    <w:rsid w:val="00193AE0"/>
    <w:rsid w:val="00197660"/>
    <w:rsid w:val="00197C93"/>
    <w:rsid w:val="001A12E4"/>
    <w:rsid w:val="001A1DCC"/>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4906"/>
    <w:rsid w:val="001C56CB"/>
    <w:rsid w:val="001C5A31"/>
    <w:rsid w:val="001C6DFD"/>
    <w:rsid w:val="001D2707"/>
    <w:rsid w:val="001D2C6C"/>
    <w:rsid w:val="001D37CA"/>
    <w:rsid w:val="001D475B"/>
    <w:rsid w:val="001D6EEE"/>
    <w:rsid w:val="001D7B04"/>
    <w:rsid w:val="001D7BFA"/>
    <w:rsid w:val="001E10D7"/>
    <w:rsid w:val="001E13BC"/>
    <w:rsid w:val="001E18F6"/>
    <w:rsid w:val="001E1B47"/>
    <w:rsid w:val="001E1D92"/>
    <w:rsid w:val="001E22D7"/>
    <w:rsid w:val="001E3E34"/>
    <w:rsid w:val="001E480A"/>
    <w:rsid w:val="001E63BD"/>
    <w:rsid w:val="001E6B0B"/>
    <w:rsid w:val="001F0074"/>
    <w:rsid w:val="001F0571"/>
    <w:rsid w:val="001F20B0"/>
    <w:rsid w:val="001F4E65"/>
    <w:rsid w:val="001F51B8"/>
    <w:rsid w:val="001F64D3"/>
    <w:rsid w:val="001F7868"/>
    <w:rsid w:val="001F7ED7"/>
    <w:rsid w:val="002001B2"/>
    <w:rsid w:val="002026AB"/>
    <w:rsid w:val="00203C9C"/>
    <w:rsid w:val="00204140"/>
    <w:rsid w:val="00204BEF"/>
    <w:rsid w:val="00204D6C"/>
    <w:rsid w:val="00204E60"/>
    <w:rsid w:val="00205313"/>
    <w:rsid w:val="002054F3"/>
    <w:rsid w:val="0020551E"/>
    <w:rsid w:val="002100C1"/>
    <w:rsid w:val="0021363A"/>
    <w:rsid w:val="002146FA"/>
    <w:rsid w:val="00214807"/>
    <w:rsid w:val="00214E44"/>
    <w:rsid w:val="00220827"/>
    <w:rsid w:val="002215BA"/>
    <w:rsid w:val="00221FEC"/>
    <w:rsid w:val="00222EA4"/>
    <w:rsid w:val="00225F55"/>
    <w:rsid w:val="00234684"/>
    <w:rsid w:val="002354F4"/>
    <w:rsid w:val="00236243"/>
    <w:rsid w:val="00236624"/>
    <w:rsid w:val="00241502"/>
    <w:rsid w:val="00242EFE"/>
    <w:rsid w:val="00244130"/>
    <w:rsid w:val="0024516A"/>
    <w:rsid w:val="00246BBB"/>
    <w:rsid w:val="00247A1E"/>
    <w:rsid w:val="00252639"/>
    <w:rsid w:val="00254FDD"/>
    <w:rsid w:val="002552BC"/>
    <w:rsid w:val="002560A1"/>
    <w:rsid w:val="00256F4B"/>
    <w:rsid w:val="002571B1"/>
    <w:rsid w:val="0026143C"/>
    <w:rsid w:val="0026408A"/>
    <w:rsid w:val="00265536"/>
    <w:rsid w:val="002670F5"/>
    <w:rsid w:val="00270B36"/>
    <w:rsid w:val="00271CBB"/>
    <w:rsid w:val="00273ECE"/>
    <w:rsid w:val="00273FAB"/>
    <w:rsid w:val="0027483E"/>
    <w:rsid w:val="00274952"/>
    <w:rsid w:val="00275229"/>
    <w:rsid w:val="002755DC"/>
    <w:rsid w:val="002767AC"/>
    <w:rsid w:val="00277448"/>
    <w:rsid w:val="00277813"/>
    <w:rsid w:val="00277F1D"/>
    <w:rsid w:val="00284D83"/>
    <w:rsid w:val="00285A67"/>
    <w:rsid w:val="00286C5B"/>
    <w:rsid w:val="00287BDD"/>
    <w:rsid w:val="00290A0F"/>
    <w:rsid w:val="00290C86"/>
    <w:rsid w:val="00290FD1"/>
    <w:rsid w:val="0029237A"/>
    <w:rsid w:val="002942B6"/>
    <w:rsid w:val="002A1AA0"/>
    <w:rsid w:val="002A2891"/>
    <w:rsid w:val="002A3FA0"/>
    <w:rsid w:val="002A5EBF"/>
    <w:rsid w:val="002A7479"/>
    <w:rsid w:val="002B2570"/>
    <w:rsid w:val="002B29B5"/>
    <w:rsid w:val="002B2E7E"/>
    <w:rsid w:val="002B5CA0"/>
    <w:rsid w:val="002B6583"/>
    <w:rsid w:val="002B77AA"/>
    <w:rsid w:val="002BB100"/>
    <w:rsid w:val="002C03F8"/>
    <w:rsid w:val="002C049A"/>
    <w:rsid w:val="002C0830"/>
    <w:rsid w:val="002C1221"/>
    <w:rsid w:val="002C2F94"/>
    <w:rsid w:val="002C40A5"/>
    <w:rsid w:val="002C4809"/>
    <w:rsid w:val="002C56D7"/>
    <w:rsid w:val="002C6E6F"/>
    <w:rsid w:val="002C6FAF"/>
    <w:rsid w:val="002C7296"/>
    <w:rsid w:val="002C7450"/>
    <w:rsid w:val="002D0F38"/>
    <w:rsid w:val="002D3CF1"/>
    <w:rsid w:val="002D4F83"/>
    <w:rsid w:val="002D555E"/>
    <w:rsid w:val="002D5F95"/>
    <w:rsid w:val="002D6BA6"/>
    <w:rsid w:val="002D79F1"/>
    <w:rsid w:val="002E05DA"/>
    <w:rsid w:val="002E15B8"/>
    <w:rsid w:val="002E29CA"/>
    <w:rsid w:val="002E3B49"/>
    <w:rsid w:val="002E3E58"/>
    <w:rsid w:val="002E4779"/>
    <w:rsid w:val="002E4FF0"/>
    <w:rsid w:val="002E6B1D"/>
    <w:rsid w:val="002F0BEA"/>
    <w:rsid w:val="002F277B"/>
    <w:rsid w:val="002F7B51"/>
    <w:rsid w:val="002F7C2D"/>
    <w:rsid w:val="0030042C"/>
    <w:rsid w:val="00303577"/>
    <w:rsid w:val="00304FD7"/>
    <w:rsid w:val="00306969"/>
    <w:rsid w:val="00307783"/>
    <w:rsid w:val="003078B6"/>
    <w:rsid w:val="00310D2B"/>
    <w:rsid w:val="00311CB7"/>
    <w:rsid w:val="003126E0"/>
    <w:rsid w:val="00316A74"/>
    <w:rsid w:val="00321063"/>
    <w:rsid w:val="00324ECE"/>
    <w:rsid w:val="00325956"/>
    <w:rsid w:val="00330CB0"/>
    <w:rsid w:val="003325DF"/>
    <w:rsid w:val="003338AF"/>
    <w:rsid w:val="00333D7A"/>
    <w:rsid w:val="00333F78"/>
    <w:rsid w:val="00334F45"/>
    <w:rsid w:val="00334F47"/>
    <w:rsid w:val="003353F7"/>
    <w:rsid w:val="00335C4A"/>
    <w:rsid w:val="00337034"/>
    <w:rsid w:val="00340094"/>
    <w:rsid w:val="0034044E"/>
    <w:rsid w:val="003409EA"/>
    <w:rsid w:val="00340AB9"/>
    <w:rsid w:val="00341A86"/>
    <w:rsid w:val="00341E5A"/>
    <w:rsid w:val="0034289B"/>
    <w:rsid w:val="00343D54"/>
    <w:rsid w:val="0034584E"/>
    <w:rsid w:val="0034624C"/>
    <w:rsid w:val="00346746"/>
    <w:rsid w:val="00350BC4"/>
    <w:rsid w:val="0035141C"/>
    <w:rsid w:val="00355E90"/>
    <w:rsid w:val="003575AF"/>
    <w:rsid w:val="00360290"/>
    <w:rsid w:val="00360B76"/>
    <w:rsid w:val="00362508"/>
    <w:rsid w:val="00362F43"/>
    <w:rsid w:val="00365ED5"/>
    <w:rsid w:val="0037038B"/>
    <w:rsid w:val="00371FDF"/>
    <w:rsid w:val="00373430"/>
    <w:rsid w:val="003734ED"/>
    <w:rsid w:val="00373A98"/>
    <w:rsid w:val="00373C1F"/>
    <w:rsid w:val="00374BB3"/>
    <w:rsid w:val="00374C2C"/>
    <w:rsid w:val="00375E23"/>
    <w:rsid w:val="003763EA"/>
    <w:rsid w:val="0037658A"/>
    <w:rsid w:val="00376D83"/>
    <w:rsid w:val="00377907"/>
    <w:rsid w:val="00381ABD"/>
    <w:rsid w:val="00382FB9"/>
    <w:rsid w:val="003832B4"/>
    <w:rsid w:val="003832B6"/>
    <w:rsid w:val="00383CB0"/>
    <w:rsid w:val="003840B9"/>
    <w:rsid w:val="00384770"/>
    <w:rsid w:val="00387EA5"/>
    <w:rsid w:val="0039366F"/>
    <w:rsid w:val="0039406B"/>
    <w:rsid w:val="003948D3"/>
    <w:rsid w:val="003949CA"/>
    <w:rsid w:val="00394D5B"/>
    <w:rsid w:val="00394EA5"/>
    <w:rsid w:val="003958CD"/>
    <w:rsid w:val="0039759B"/>
    <w:rsid w:val="003A0A73"/>
    <w:rsid w:val="003A17AD"/>
    <w:rsid w:val="003A1C0E"/>
    <w:rsid w:val="003A267B"/>
    <w:rsid w:val="003A27CB"/>
    <w:rsid w:val="003A312C"/>
    <w:rsid w:val="003A3608"/>
    <w:rsid w:val="003A5640"/>
    <w:rsid w:val="003A66BB"/>
    <w:rsid w:val="003A67A6"/>
    <w:rsid w:val="003A7FB3"/>
    <w:rsid w:val="003B07B7"/>
    <w:rsid w:val="003B2336"/>
    <w:rsid w:val="003B2468"/>
    <w:rsid w:val="003B3752"/>
    <w:rsid w:val="003B3BBB"/>
    <w:rsid w:val="003B41A7"/>
    <w:rsid w:val="003B5465"/>
    <w:rsid w:val="003B58A3"/>
    <w:rsid w:val="003B72A0"/>
    <w:rsid w:val="003C0253"/>
    <w:rsid w:val="003C05DF"/>
    <w:rsid w:val="003C2C08"/>
    <w:rsid w:val="003C3935"/>
    <w:rsid w:val="003C447B"/>
    <w:rsid w:val="003C4A20"/>
    <w:rsid w:val="003C5C1C"/>
    <w:rsid w:val="003D030F"/>
    <w:rsid w:val="003D3147"/>
    <w:rsid w:val="003D3E9F"/>
    <w:rsid w:val="003D5648"/>
    <w:rsid w:val="003D5C43"/>
    <w:rsid w:val="003D7A0E"/>
    <w:rsid w:val="003E2AAF"/>
    <w:rsid w:val="003E2FFE"/>
    <w:rsid w:val="003E4476"/>
    <w:rsid w:val="003E4937"/>
    <w:rsid w:val="003E5D9B"/>
    <w:rsid w:val="003E65B1"/>
    <w:rsid w:val="003E66B3"/>
    <w:rsid w:val="003E71C1"/>
    <w:rsid w:val="003E787F"/>
    <w:rsid w:val="003E7952"/>
    <w:rsid w:val="003E7E96"/>
    <w:rsid w:val="003F0761"/>
    <w:rsid w:val="003F1DA3"/>
    <w:rsid w:val="003F23D4"/>
    <w:rsid w:val="003F2524"/>
    <w:rsid w:val="003F2B2E"/>
    <w:rsid w:val="003F2B51"/>
    <w:rsid w:val="003F2E71"/>
    <w:rsid w:val="003F3F65"/>
    <w:rsid w:val="003F3FE6"/>
    <w:rsid w:val="003F5759"/>
    <w:rsid w:val="003F61F2"/>
    <w:rsid w:val="003F7397"/>
    <w:rsid w:val="003F73FE"/>
    <w:rsid w:val="00401034"/>
    <w:rsid w:val="00401A9E"/>
    <w:rsid w:val="0040398C"/>
    <w:rsid w:val="00403F81"/>
    <w:rsid w:val="004052A1"/>
    <w:rsid w:val="00407C6D"/>
    <w:rsid w:val="0041347E"/>
    <w:rsid w:val="00413AF7"/>
    <w:rsid w:val="0041426B"/>
    <w:rsid w:val="00414E32"/>
    <w:rsid w:val="0041562B"/>
    <w:rsid w:val="004160CC"/>
    <w:rsid w:val="004166B0"/>
    <w:rsid w:val="0041697A"/>
    <w:rsid w:val="00416AEB"/>
    <w:rsid w:val="004200B2"/>
    <w:rsid w:val="00420E84"/>
    <w:rsid w:val="00420F80"/>
    <w:rsid w:val="00421A35"/>
    <w:rsid w:val="00422496"/>
    <w:rsid w:val="004239BD"/>
    <w:rsid w:val="00424C72"/>
    <w:rsid w:val="004264F5"/>
    <w:rsid w:val="00427B57"/>
    <w:rsid w:val="00427D0C"/>
    <w:rsid w:val="0043084C"/>
    <w:rsid w:val="00430C2E"/>
    <w:rsid w:val="00431132"/>
    <w:rsid w:val="004322A8"/>
    <w:rsid w:val="004344A5"/>
    <w:rsid w:val="00435C44"/>
    <w:rsid w:val="00435D5A"/>
    <w:rsid w:val="00437379"/>
    <w:rsid w:val="00437D35"/>
    <w:rsid w:val="004402BF"/>
    <w:rsid w:val="004408C5"/>
    <w:rsid w:val="00440AFC"/>
    <w:rsid w:val="00441F67"/>
    <w:rsid w:val="00447597"/>
    <w:rsid w:val="00450651"/>
    <w:rsid w:val="004514A5"/>
    <w:rsid w:val="0045212A"/>
    <w:rsid w:val="00452160"/>
    <w:rsid w:val="004525AA"/>
    <w:rsid w:val="00452AFA"/>
    <w:rsid w:val="004532C0"/>
    <w:rsid w:val="0045473A"/>
    <w:rsid w:val="00455203"/>
    <w:rsid w:val="00455BEF"/>
    <w:rsid w:val="004562BA"/>
    <w:rsid w:val="00456C21"/>
    <w:rsid w:val="00460575"/>
    <w:rsid w:val="00460B91"/>
    <w:rsid w:val="00461B5F"/>
    <w:rsid w:val="00462840"/>
    <w:rsid w:val="0046420F"/>
    <w:rsid w:val="00464A01"/>
    <w:rsid w:val="00467B2B"/>
    <w:rsid w:val="00472EB3"/>
    <w:rsid w:val="00474518"/>
    <w:rsid w:val="00480025"/>
    <w:rsid w:val="00482AC0"/>
    <w:rsid w:val="004831E5"/>
    <w:rsid w:val="004836E2"/>
    <w:rsid w:val="0048698E"/>
    <w:rsid w:val="00491131"/>
    <w:rsid w:val="00492EB5"/>
    <w:rsid w:val="00493D40"/>
    <w:rsid w:val="004958F9"/>
    <w:rsid w:val="004962AF"/>
    <w:rsid w:val="004966A6"/>
    <w:rsid w:val="004A0C87"/>
    <w:rsid w:val="004A1864"/>
    <w:rsid w:val="004A1D6B"/>
    <w:rsid w:val="004A244F"/>
    <w:rsid w:val="004A558B"/>
    <w:rsid w:val="004A6517"/>
    <w:rsid w:val="004A65C0"/>
    <w:rsid w:val="004B079E"/>
    <w:rsid w:val="004B484F"/>
    <w:rsid w:val="004B50D3"/>
    <w:rsid w:val="004B550E"/>
    <w:rsid w:val="004C0E3D"/>
    <w:rsid w:val="004C2389"/>
    <w:rsid w:val="004C3A3C"/>
    <w:rsid w:val="004C46FB"/>
    <w:rsid w:val="004C5133"/>
    <w:rsid w:val="004D0779"/>
    <w:rsid w:val="004D1C9A"/>
    <w:rsid w:val="004D2143"/>
    <w:rsid w:val="004D3D82"/>
    <w:rsid w:val="004D4479"/>
    <w:rsid w:val="004D5735"/>
    <w:rsid w:val="004D5951"/>
    <w:rsid w:val="004D681A"/>
    <w:rsid w:val="004D7804"/>
    <w:rsid w:val="004E04FF"/>
    <w:rsid w:val="004E0AD6"/>
    <w:rsid w:val="004E189A"/>
    <w:rsid w:val="004E3502"/>
    <w:rsid w:val="004E3F57"/>
    <w:rsid w:val="004E63AF"/>
    <w:rsid w:val="004E6521"/>
    <w:rsid w:val="004F048D"/>
    <w:rsid w:val="004F1E27"/>
    <w:rsid w:val="004F2664"/>
    <w:rsid w:val="004F329E"/>
    <w:rsid w:val="004F363A"/>
    <w:rsid w:val="004F392C"/>
    <w:rsid w:val="004F3BAA"/>
    <w:rsid w:val="004F43E3"/>
    <w:rsid w:val="004F67DF"/>
    <w:rsid w:val="004F71F6"/>
    <w:rsid w:val="004F7AE4"/>
    <w:rsid w:val="00500DA3"/>
    <w:rsid w:val="00501E54"/>
    <w:rsid w:val="005038A1"/>
    <w:rsid w:val="0050419D"/>
    <w:rsid w:val="00504957"/>
    <w:rsid w:val="00505469"/>
    <w:rsid w:val="005058F7"/>
    <w:rsid w:val="00505997"/>
    <w:rsid w:val="0050794E"/>
    <w:rsid w:val="00510DEB"/>
    <w:rsid w:val="0051102A"/>
    <w:rsid w:val="00512780"/>
    <w:rsid w:val="00516D25"/>
    <w:rsid w:val="0051735E"/>
    <w:rsid w:val="005178CC"/>
    <w:rsid w:val="005200FB"/>
    <w:rsid w:val="005201B6"/>
    <w:rsid w:val="00520F5C"/>
    <w:rsid w:val="00522AF6"/>
    <w:rsid w:val="00523BAE"/>
    <w:rsid w:val="00525A8C"/>
    <w:rsid w:val="00526E74"/>
    <w:rsid w:val="00530C02"/>
    <w:rsid w:val="00530D35"/>
    <w:rsid w:val="005322E1"/>
    <w:rsid w:val="00533CF6"/>
    <w:rsid w:val="005379A6"/>
    <w:rsid w:val="00537F2E"/>
    <w:rsid w:val="005415DA"/>
    <w:rsid w:val="00541AD6"/>
    <w:rsid w:val="0054339A"/>
    <w:rsid w:val="0054378B"/>
    <w:rsid w:val="005466FE"/>
    <w:rsid w:val="00547AA2"/>
    <w:rsid w:val="00552F7D"/>
    <w:rsid w:val="00552FFC"/>
    <w:rsid w:val="005536DA"/>
    <w:rsid w:val="00553A1F"/>
    <w:rsid w:val="00553A9B"/>
    <w:rsid w:val="00554257"/>
    <w:rsid w:val="00554556"/>
    <w:rsid w:val="005567E0"/>
    <w:rsid w:val="00556BDF"/>
    <w:rsid w:val="00556CC5"/>
    <w:rsid w:val="005570F4"/>
    <w:rsid w:val="005571C7"/>
    <w:rsid w:val="00560A7C"/>
    <w:rsid w:val="00560D51"/>
    <w:rsid w:val="00561AC0"/>
    <w:rsid w:val="00563B7A"/>
    <w:rsid w:val="00563C2D"/>
    <w:rsid w:val="00563CB7"/>
    <w:rsid w:val="00563D62"/>
    <w:rsid w:val="0056417D"/>
    <w:rsid w:val="00564AB5"/>
    <w:rsid w:val="00564CBB"/>
    <w:rsid w:val="00564EFF"/>
    <w:rsid w:val="005653A0"/>
    <w:rsid w:val="00565975"/>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CB8"/>
    <w:rsid w:val="00584B4B"/>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97F2E"/>
    <w:rsid w:val="005A016F"/>
    <w:rsid w:val="005A098A"/>
    <w:rsid w:val="005A0AC1"/>
    <w:rsid w:val="005A4180"/>
    <w:rsid w:val="005B0541"/>
    <w:rsid w:val="005B33BA"/>
    <w:rsid w:val="005B421F"/>
    <w:rsid w:val="005B4B26"/>
    <w:rsid w:val="005C1B45"/>
    <w:rsid w:val="005C23DA"/>
    <w:rsid w:val="005C2C07"/>
    <w:rsid w:val="005C3EDD"/>
    <w:rsid w:val="005C4A6E"/>
    <w:rsid w:val="005C4BBA"/>
    <w:rsid w:val="005C4F59"/>
    <w:rsid w:val="005C597A"/>
    <w:rsid w:val="005C6AB1"/>
    <w:rsid w:val="005C7346"/>
    <w:rsid w:val="005C74F3"/>
    <w:rsid w:val="005C7A2F"/>
    <w:rsid w:val="005D0A78"/>
    <w:rsid w:val="005D15BD"/>
    <w:rsid w:val="005D1B8A"/>
    <w:rsid w:val="005D2495"/>
    <w:rsid w:val="005D2674"/>
    <w:rsid w:val="005E1DDD"/>
    <w:rsid w:val="005E1F49"/>
    <w:rsid w:val="005E433D"/>
    <w:rsid w:val="005E5003"/>
    <w:rsid w:val="005E57BC"/>
    <w:rsid w:val="005E5D5D"/>
    <w:rsid w:val="005E7025"/>
    <w:rsid w:val="005E78B6"/>
    <w:rsid w:val="005F268D"/>
    <w:rsid w:val="005F2A54"/>
    <w:rsid w:val="005F2BBF"/>
    <w:rsid w:val="005F2EAD"/>
    <w:rsid w:val="005F2F94"/>
    <w:rsid w:val="005F2FF1"/>
    <w:rsid w:val="005F31BD"/>
    <w:rsid w:val="005F382A"/>
    <w:rsid w:val="005F4AC3"/>
    <w:rsid w:val="005F5E57"/>
    <w:rsid w:val="005F67AF"/>
    <w:rsid w:val="005F784B"/>
    <w:rsid w:val="00600E5B"/>
    <w:rsid w:val="00602554"/>
    <w:rsid w:val="00602BF0"/>
    <w:rsid w:val="0060328E"/>
    <w:rsid w:val="00603BA0"/>
    <w:rsid w:val="00604795"/>
    <w:rsid w:val="006069D9"/>
    <w:rsid w:val="006070F6"/>
    <w:rsid w:val="006108C8"/>
    <w:rsid w:val="0061092B"/>
    <w:rsid w:val="00611BC6"/>
    <w:rsid w:val="00611CB4"/>
    <w:rsid w:val="00612604"/>
    <w:rsid w:val="006126E9"/>
    <w:rsid w:val="00612A54"/>
    <w:rsid w:val="00613614"/>
    <w:rsid w:val="00617726"/>
    <w:rsid w:val="00622CA7"/>
    <w:rsid w:val="00623565"/>
    <w:rsid w:val="006237A2"/>
    <w:rsid w:val="00625154"/>
    <w:rsid w:val="00631D12"/>
    <w:rsid w:val="00632201"/>
    <w:rsid w:val="006322E7"/>
    <w:rsid w:val="006324CD"/>
    <w:rsid w:val="00633F57"/>
    <w:rsid w:val="00634F42"/>
    <w:rsid w:val="006355C8"/>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63C"/>
    <w:rsid w:val="00652E97"/>
    <w:rsid w:val="006552BE"/>
    <w:rsid w:val="00655934"/>
    <w:rsid w:val="00655AB8"/>
    <w:rsid w:val="00655DE0"/>
    <w:rsid w:val="00656B63"/>
    <w:rsid w:val="00661E36"/>
    <w:rsid w:val="00662697"/>
    <w:rsid w:val="0066324B"/>
    <w:rsid w:val="0066349B"/>
    <w:rsid w:val="00664E6A"/>
    <w:rsid w:val="00666846"/>
    <w:rsid w:val="00666C43"/>
    <w:rsid w:val="0067086E"/>
    <w:rsid w:val="00673A2A"/>
    <w:rsid w:val="00674FA3"/>
    <w:rsid w:val="006761F7"/>
    <w:rsid w:val="00676377"/>
    <w:rsid w:val="00676A4A"/>
    <w:rsid w:val="00677C5C"/>
    <w:rsid w:val="00680CE1"/>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C80"/>
    <w:rsid w:val="006A5D8F"/>
    <w:rsid w:val="006A6756"/>
    <w:rsid w:val="006A7167"/>
    <w:rsid w:val="006A7805"/>
    <w:rsid w:val="006B010B"/>
    <w:rsid w:val="006B27F6"/>
    <w:rsid w:val="006B29AA"/>
    <w:rsid w:val="006B3FE5"/>
    <w:rsid w:val="006B5033"/>
    <w:rsid w:val="006B634D"/>
    <w:rsid w:val="006C20ED"/>
    <w:rsid w:val="006C2B37"/>
    <w:rsid w:val="006C50D9"/>
    <w:rsid w:val="006C5FB7"/>
    <w:rsid w:val="006C77D8"/>
    <w:rsid w:val="006C7911"/>
    <w:rsid w:val="006D0047"/>
    <w:rsid w:val="006D0C56"/>
    <w:rsid w:val="006D242C"/>
    <w:rsid w:val="006D4476"/>
    <w:rsid w:val="006D48EC"/>
    <w:rsid w:val="006D5F4F"/>
    <w:rsid w:val="006E1318"/>
    <w:rsid w:val="006E2C9D"/>
    <w:rsid w:val="006E3E6B"/>
    <w:rsid w:val="006E6238"/>
    <w:rsid w:val="006E64F0"/>
    <w:rsid w:val="006E7227"/>
    <w:rsid w:val="006F03DA"/>
    <w:rsid w:val="006F1A42"/>
    <w:rsid w:val="006F2BF7"/>
    <w:rsid w:val="006F5C96"/>
    <w:rsid w:val="006F5F20"/>
    <w:rsid w:val="006F6D7F"/>
    <w:rsid w:val="00700046"/>
    <w:rsid w:val="00701218"/>
    <w:rsid w:val="00701F51"/>
    <w:rsid w:val="00704CF7"/>
    <w:rsid w:val="007065CB"/>
    <w:rsid w:val="0071072D"/>
    <w:rsid w:val="007114C9"/>
    <w:rsid w:val="007119A3"/>
    <w:rsid w:val="00711DFE"/>
    <w:rsid w:val="007121DD"/>
    <w:rsid w:val="007135A1"/>
    <w:rsid w:val="00713885"/>
    <w:rsid w:val="00715E4A"/>
    <w:rsid w:val="00720140"/>
    <w:rsid w:val="00720C98"/>
    <w:rsid w:val="00721186"/>
    <w:rsid w:val="007278E3"/>
    <w:rsid w:val="007326DA"/>
    <w:rsid w:val="0073375A"/>
    <w:rsid w:val="007341FE"/>
    <w:rsid w:val="00736DEA"/>
    <w:rsid w:val="007375E8"/>
    <w:rsid w:val="0073762B"/>
    <w:rsid w:val="0074190E"/>
    <w:rsid w:val="00743C9A"/>
    <w:rsid w:val="00744EC7"/>
    <w:rsid w:val="00746D4E"/>
    <w:rsid w:val="007474CC"/>
    <w:rsid w:val="007550E8"/>
    <w:rsid w:val="007558CA"/>
    <w:rsid w:val="00757F69"/>
    <w:rsid w:val="00761734"/>
    <w:rsid w:val="00762D68"/>
    <w:rsid w:val="00762F5B"/>
    <w:rsid w:val="00766311"/>
    <w:rsid w:val="0077035A"/>
    <w:rsid w:val="00770CD8"/>
    <w:rsid w:val="00771E29"/>
    <w:rsid w:val="00772CED"/>
    <w:rsid w:val="007735D1"/>
    <w:rsid w:val="0077437D"/>
    <w:rsid w:val="00775D1F"/>
    <w:rsid w:val="00775E69"/>
    <w:rsid w:val="007802A8"/>
    <w:rsid w:val="007819A2"/>
    <w:rsid w:val="007829C7"/>
    <w:rsid w:val="007832D8"/>
    <w:rsid w:val="007841DA"/>
    <w:rsid w:val="00784563"/>
    <w:rsid w:val="007858F0"/>
    <w:rsid w:val="00786D22"/>
    <w:rsid w:val="00787FC0"/>
    <w:rsid w:val="00790A01"/>
    <w:rsid w:val="00791CFB"/>
    <w:rsid w:val="0079404D"/>
    <w:rsid w:val="007951C1"/>
    <w:rsid w:val="00796E6A"/>
    <w:rsid w:val="007A1C16"/>
    <w:rsid w:val="007A6E4B"/>
    <w:rsid w:val="007A6E83"/>
    <w:rsid w:val="007B009D"/>
    <w:rsid w:val="007B12D9"/>
    <w:rsid w:val="007B22CD"/>
    <w:rsid w:val="007B250E"/>
    <w:rsid w:val="007B3663"/>
    <w:rsid w:val="007B47EC"/>
    <w:rsid w:val="007B5A0B"/>
    <w:rsid w:val="007B5F02"/>
    <w:rsid w:val="007B608D"/>
    <w:rsid w:val="007B6819"/>
    <w:rsid w:val="007C597D"/>
    <w:rsid w:val="007C5F51"/>
    <w:rsid w:val="007C6C5F"/>
    <w:rsid w:val="007D0F41"/>
    <w:rsid w:val="007D121F"/>
    <w:rsid w:val="007D16A0"/>
    <w:rsid w:val="007D1764"/>
    <w:rsid w:val="007D18FA"/>
    <w:rsid w:val="007D22EF"/>
    <w:rsid w:val="007D36D3"/>
    <w:rsid w:val="007D4582"/>
    <w:rsid w:val="007D54BA"/>
    <w:rsid w:val="007D58F5"/>
    <w:rsid w:val="007D68A6"/>
    <w:rsid w:val="007D6B91"/>
    <w:rsid w:val="007D6F66"/>
    <w:rsid w:val="007E1C41"/>
    <w:rsid w:val="007E3ACD"/>
    <w:rsid w:val="007E64F5"/>
    <w:rsid w:val="007E7010"/>
    <w:rsid w:val="007E77BB"/>
    <w:rsid w:val="007E7C1E"/>
    <w:rsid w:val="007F0B73"/>
    <w:rsid w:val="007F0E40"/>
    <w:rsid w:val="007F53E9"/>
    <w:rsid w:val="007F6008"/>
    <w:rsid w:val="007F664F"/>
    <w:rsid w:val="007F774A"/>
    <w:rsid w:val="007FF541"/>
    <w:rsid w:val="008007EA"/>
    <w:rsid w:val="00800D18"/>
    <w:rsid w:val="00801331"/>
    <w:rsid w:val="00803487"/>
    <w:rsid w:val="00804647"/>
    <w:rsid w:val="0080689C"/>
    <w:rsid w:val="008075FC"/>
    <w:rsid w:val="00810457"/>
    <w:rsid w:val="00811497"/>
    <w:rsid w:val="008114EE"/>
    <w:rsid w:val="00811700"/>
    <w:rsid w:val="00811A3B"/>
    <w:rsid w:val="00813BDF"/>
    <w:rsid w:val="008146E9"/>
    <w:rsid w:val="008208AF"/>
    <w:rsid w:val="00820AE1"/>
    <w:rsid w:val="00820AEC"/>
    <w:rsid w:val="008242C2"/>
    <w:rsid w:val="00826C4E"/>
    <w:rsid w:val="0082718B"/>
    <w:rsid w:val="00833204"/>
    <w:rsid w:val="00833A38"/>
    <w:rsid w:val="00833FD5"/>
    <w:rsid w:val="0083513F"/>
    <w:rsid w:val="00841F84"/>
    <w:rsid w:val="00842900"/>
    <w:rsid w:val="00843185"/>
    <w:rsid w:val="00844106"/>
    <w:rsid w:val="00844C89"/>
    <w:rsid w:val="008479DD"/>
    <w:rsid w:val="00847B6E"/>
    <w:rsid w:val="00852309"/>
    <w:rsid w:val="00852FEC"/>
    <w:rsid w:val="0085396B"/>
    <w:rsid w:val="0085599A"/>
    <w:rsid w:val="00855C43"/>
    <w:rsid w:val="0085710E"/>
    <w:rsid w:val="00857DD9"/>
    <w:rsid w:val="008640E8"/>
    <w:rsid w:val="00865106"/>
    <w:rsid w:val="00865169"/>
    <w:rsid w:val="00865ED8"/>
    <w:rsid w:val="0086631B"/>
    <w:rsid w:val="008673D8"/>
    <w:rsid w:val="008715A0"/>
    <w:rsid w:val="008716FF"/>
    <w:rsid w:val="0087301A"/>
    <w:rsid w:val="008732C5"/>
    <w:rsid w:val="00873DC2"/>
    <w:rsid w:val="00874056"/>
    <w:rsid w:val="00874085"/>
    <w:rsid w:val="00874336"/>
    <w:rsid w:val="008753A8"/>
    <w:rsid w:val="00875939"/>
    <w:rsid w:val="008759D7"/>
    <w:rsid w:val="0087718E"/>
    <w:rsid w:val="0087723F"/>
    <w:rsid w:val="00877461"/>
    <w:rsid w:val="0087757C"/>
    <w:rsid w:val="0088367B"/>
    <w:rsid w:val="00884CAA"/>
    <w:rsid w:val="00886CA9"/>
    <w:rsid w:val="00894070"/>
    <w:rsid w:val="00894190"/>
    <w:rsid w:val="0089455B"/>
    <w:rsid w:val="0089487A"/>
    <w:rsid w:val="00895474"/>
    <w:rsid w:val="00895BE1"/>
    <w:rsid w:val="00897F9A"/>
    <w:rsid w:val="008A0755"/>
    <w:rsid w:val="008A0C03"/>
    <w:rsid w:val="008A10D3"/>
    <w:rsid w:val="008A51A1"/>
    <w:rsid w:val="008A523E"/>
    <w:rsid w:val="008A5F72"/>
    <w:rsid w:val="008B0B87"/>
    <w:rsid w:val="008B211B"/>
    <w:rsid w:val="008B795F"/>
    <w:rsid w:val="008C0A4C"/>
    <w:rsid w:val="008C2842"/>
    <w:rsid w:val="008C2AE8"/>
    <w:rsid w:val="008C58F7"/>
    <w:rsid w:val="008C5A53"/>
    <w:rsid w:val="008D1274"/>
    <w:rsid w:val="008D171D"/>
    <w:rsid w:val="008D2035"/>
    <w:rsid w:val="008D35F3"/>
    <w:rsid w:val="008D379F"/>
    <w:rsid w:val="008D525B"/>
    <w:rsid w:val="008D5276"/>
    <w:rsid w:val="008D54FF"/>
    <w:rsid w:val="008E1CE6"/>
    <w:rsid w:val="008E1F28"/>
    <w:rsid w:val="008E23B3"/>
    <w:rsid w:val="008E2C61"/>
    <w:rsid w:val="008E3DBE"/>
    <w:rsid w:val="008E68A4"/>
    <w:rsid w:val="008E73B0"/>
    <w:rsid w:val="008E795F"/>
    <w:rsid w:val="008F12B1"/>
    <w:rsid w:val="008F24F0"/>
    <w:rsid w:val="008F3B79"/>
    <w:rsid w:val="008F3BEE"/>
    <w:rsid w:val="008F493D"/>
    <w:rsid w:val="008F6D2A"/>
    <w:rsid w:val="009006FC"/>
    <w:rsid w:val="00901751"/>
    <w:rsid w:val="00902225"/>
    <w:rsid w:val="00902F7F"/>
    <w:rsid w:val="009058A0"/>
    <w:rsid w:val="0091109A"/>
    <w:rsid w:val="00912559"/>
    <w:rsid w:val="00915F68"/>
    <w:rsid w:val="0091629A"/>
    <w:rsid w:val="00917078"/>
    <w:rsid w:val="009179B3"/>
    <w:rsid w:val="00920B32"/>
    <w:rsid w:val="009220E1"/>
    <w:rsid w:val="009236BE"/>
    <w:rsid w:val="00923AD1"/>
    <w:rsid w:val="009244EE"/>
    <w:rsid w:val="0092553C"/>
    <w:rsid w:val="0092567F"/>
    <w:rsid w:val="00925CE0"/>
    <w:rsid w:val="00930CBD"/>
    <w:rsid w:val="00932C3A"/>
    <w:rsid w:val="009344AF"/>
    <w:rsid w:val="009353AD"/>
    <w:rsid w:val="00936FD7"/>
    <w:rsid w:val="00941D9C"/>
    <w:rsid w:val="00942B31"/>
    <w:rsid w:val="00942F54"/>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1850"/>
    <w:rsid w:val="009856A6"/>
    <w:rsid w:val="009856BE"/>
    <w:rsid w:val="009871BD"/>
    <w:rsid w:val="009930F3"/>
    <w:rsid w:val="009934EB"/>
    <w:rsid w:val="00993C16"/>
    <w:rsid w:val="00994E15"/>
    <w:rsid w:val="00995390"/>
    <w:rsid w:val="0099626B"/>
    <w:rsid w:val="00996D7F"/>
    <w:rsid w:val="00997B4F"/>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8C2"/>
    <w:rsid w:val="009B6F47"/>
    <w:rsid w:val="009B7AE2"/>
    <w:rsid w:val="009C333E"/>
    <w:rsid w:val="009C3C13"/>
    <w:rsid w:val="009C3F33"/>
    <w:rsid w:val="009C4F74"/>
    <w:rsid w:val="009D0586"/>
    <w:rsid w:val="009D34F7"/>
    <w:rsid w:val="009D431E"/>
    <w:rsid w:val="009D49AF"/>
    <w:rsid w:val="009D550E"/>
    <w:rsid w:val="009D66C0"/>
    <w:rsid w:val="009E2538"/>
    <w:rsid w:val="009E3B31"/>
    <w:rsid w:val="009F02C4"/>
    <w:rsid w:val="009F18F1"/>
    <w:rsid w:val="009F32C2"/>
    <w:rsid w:val="009F5533"/>
    <w:rsid w:val="00A00CB9"/>
    <w:rsid w:val="00A03A0B"/>
    <w:rsid w:val="00A04597"/>
    <w:rsid w:val="00A05262"/>
    <w:rsid w:val="00A059EC"/>
    <w:rsid w:val="00A063D7"/>
    <w:rsid w:val="00A10466"/>
    <w:rsid w:val="00A1175C"/>
    <w:rsid w:val="00A1342E"/>
    <w:rsid w:val="00A13A13"/>
    <w:rsid w:val="00A158A7"/>
    <w:rsid w:val="00A16F84"/>
    <w:rsid w:val="00A2075D"/>
    <w:rsid w:val="00A21432"/>
    <w:rsid w:val="00A229FB"/>
    <w:rsid w:val="00A231E2"/>
    <w:rsid w:val="00A2373F"/>
    <w:rsid w:val="00A23AB5"/>
    <w:rsid w:val="00A265D9"/>
    <w:rsid w:val="00A2694D"/>
    <w:rsid w:val="00A26D86"/>
    <w:rsid w:val="00A26F8F"/>
    <w:rsid w:val="00A31FA1"/>
    <w:rsid w:val="00A32803"/>
    <w:rsid w:val="00A33925"/>
    <w:rsid w:val="00A35B57"/>
    <w:rsid w:val="00A36021"/>
    <w:rsid w:val="00A363B2"/>
    <w:rsid w:val="00A36CCC"/>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56C1E"/>
    <w:rsid w:val="00A60876"/>
    <w:rsid w:val="00A611B3"/>
    <w:rsid w:val="00A61B33"/>
    <w:rsid w:val="00A61ED9"/>
    <w:rsid w:val="00A63A59"/>
    <w:rsid w:val="00A649AD"/>
    <w:rsid w:val="00A659C7"/>
    <w:rsid w:val="00A65D45"/>
    <w:rsid w:val="00A71F73"/>
    <w:rsid w:val="00A728BD"/>
    <w:rsid w:val="00A7507B"/>
    <w:rsid w:val="00A76227"/>
    <w:rsid w:val="00A76A67"/>
    <w:rsid w:val="00A80B94"/>
    <w:rsid w:val="00A80EC3"/>
    <w:rsid w:val="00A84D4B"/>
    <w:rsid w:val="00A85BDD"/>
    <w:rsid w:val="00A86248"/>
    <w:rsid w:val="00A879C9"/>
    <w:rsid w:val="00A904EC"/>
    <w:rsid w:val="00A92280"/>
    <w:rsid w:val="00A92AFC"/>
    <w:rsid w:val="00A93C26"/>
    <w:rsid w:val="00A96570"/>
    <w:rsid w:val="00AA385E"/>
    <w:rsid w:val="00AA3B5D"/>
    <w:rsid w:val="00AA4F65"/>
    <w:rsid w:val="00AA520F"/>
    <w:rsid w:val="00AA578A"/>
    <w:rsid w:val="00AB17FA"/>
    <w:rsid w:val="00AB2354"/>
    <w:rsid w:val="00AB35D2"/>
    <w:rsid w:val="00AB63C4"/>
    <w:rsid w:val="00AC055A"/>
    <w:rsid w:val="00AC070D"/>
    <w:rsid w:val="00AC1642"/>
    <w:rsid w:val="00AC2940"/>
    <w:rsid w:val="00AC3687"/>
    <w:rsid w:val="00AC475C"/>
    <w:rsid w:val="00AC5D57"/>
    <w:rsid w:val="00AC6A9E"/>
    <w:rsid w:val="00AC722F"/>
    <w:rsid w:val="00AC78AA"/>
    <w:rsid w:val="00AD1A5D"/>
    <w:rsid w:val="00AD1DAD"/>
    <w:rsid w:val="00AD3A63"/>
    <w:rsid w:val="00AD3F10"/>
    <w:rsid w:val="00AD4326"/>
    <w:rsid w:val="00AD4F01"/>
    <w:rsid w:val="00AD6C39"/>
    <w:rsid w:val="00AD6DAC"/>
    <w:rsid w:val="00AE0BAA"/>
    <w:rsid w:val="00AE3985"/>
    <w:rsid w:val="00AE3E5B"/>
    <w:rsid w:val="00AE3F89"/>
    <w:rsid w:val="00AE432C"/>
    <w:rsid w:val="00AE4979"/>
    <w:rsid w:val="00AE4FBC"/>
    <w:rsid w:val="00AE5BEF"/>
    <w:rsid w:val="00AF10D9"/>
    <w:rsid w:val="00AF1E33"/>
    <w:rsid w:val="00AF7BA4"/>
    <w:rsid w:val="00AF7D27"/>
    <w:rsid w:val="00B01A92"/>
    <w:rsid w:val="00B01CE4"/>
    <w:rsid w:val="00B02166"/>
    <w:rsid w:val="00B02AF9"/>
    <w:rsid w:val="00B043AC"/>
    <w:rsid w:val="00B048C8"/>
    <w:rsid w:val="00B077D2"/>
    <w:rsid w:val="00B104E4"/>
    <w:rsid w:val="00B10545"/>
    <w:rsid w:val="00B10F71"/>
    <w:rsid w:val="00B114B2"/>
    <w:rsid w:val="00B127A4"/>
    <w:rsid w:val="00B1318E"/>
    <w:rsid w:val="00B13682"/>
    <w:rsid w:val="00B22E88"/>
    <w:rsid w:val="00B23DC1"/>
    <w:rsid w:val="00B23EA7"/>
    <w:rsid w:val="00B23F7D"/>
    <w:rsid w:val="00B251B4"/>
    <w:rsid w:val="00B25EB6"/>
    <w:rsid w:val="00B2680C"/>
    <w:rsid w:val="00B26A17"/>
    <w:rsid w:val="00B27D94"/>
    <w:rsid w:val="00B325D1"/>
    <w:rsid w:val="00B32E18"/>
    <w:rsid w:val="00B339D8"/>
    <w:rsid w:val="00B33DDF"/>
    <w:rsid w:val="00B34EAC"/>
    <w:rsid w:val="00B352FC"/>
    <w:rsid w:val="00B35C15"/>
    <w:rsid w:val="00B35E3A"/>
    <w:rsid w:val="00B43025"/>
    <w:rsid w:val="00B439C1"/>
    <w:rsid w:val="00B43EE1"/>
    <w:rsid w:val="00B4415B"/>
    <w:rsid w:val="00B46562"/>
    <w:rsid w:val="00B467BF"/>
    <w:rsid w:val="00B47B3B"/>
    <w:rsid w:val="00B47CB4"/>
    <w:rsid w:val="00B51258"/>
    <w:rsid w:val="00B51E44"/>
    <w:rsid w:val="00B52442"/>
    <w:rsid w:val="00B5292E"/>
    <w:rsid w:val="00B53A64"/>
    <w:rsid w:val="00B56886"/>
    <w:rsid w:val="00B61871"/>
    <w:rsid w:val="00B644F6"/>
    <w:rsid w:val="00B65EE3"/>
    <w:rsid w:val="00B66AA0"/>
    <w:rsid w:val="00B723E9"/>
    <w:rsid w:val="00B73BDD"/>
    <w:rsid w:val="00B73DA9"/>
    <w:rsid w:val="00B769DA"/>
    <w:rsid w:val="00B76D41"/>
    <w:rsid w:val="00B77AA8"/>
    <w:rsid w:val="00B803B9"/>
    <w:rsid w:val="00B81C8C"/>
    <w:rsid w:val="00B81C90"/>
    <w:rsid w:val="00B8297E"/>
    <w:rsid w:val="00B844C5"/>
    <w:rsid w:val="00B851B0"/>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1A0"/>
    <w:rsid w:val="00BA34F7"/>
    <w:rsid w:val="00BA39DE"/>
    <w:rsid w:val="00BA4A18"/>
    <w:rsid w:val="00BA6C46"/>
    <w:rsid w:val="00BA72F5"/>
    <w:rsid w:val="00BA77DF"/>
    <w:rsid w:val="00BB1475"/>
    <w:rsid w:val="00BB3C06"/>
    <w:rsid w:val="00BB471B"/>
    <w:rsid w:val="00BB6E99"/>
    <w:rsid w:val="00BB7005"/>
    <w:rsid w:val="00BB7332"/>
    <w:rsid w:val="00BB7D17"/>
    <w:rsid w:val="00BC09D5"/>
    <w:rsid w:val="00BC29CF"/>
    <w:rsid w:val="00BC2C36"/>
    <w:rsid w:val="00BC2EE1"/>
    <w:rsid w:val="00BC3619"/>
    <w:rsid w:val="00BC3685"/>
    <w:rsid w:val="00BC3A1B"/>
    <w:rsid w:val="00BC52B2"/>
    <w:rsid w:val="00BC6E16"/>
    <w:rsid w:val="00BC70A4"/>
    <w:rsid w:val="00BC7AF0"/>
    <w:rsid w:val="00BD1755"/>
    <w:rsid w:val="00BD1DC8"/>
    <w:rsid w:val="00BD231C"/>
    <w:rsid w:val="00BD2EA7"/>
    <w:rsid w:val="00BD4EA1"/>
    <w:rsid w:val="00BD6098"/>
    <w:rsid w:val="00BE09F9"/>
    <w:rsid w:val="00BE1ADA"/>
    <w:rsid w:val="00BE344B"/>
    <w:rsid w:val="00BE3500"/>
    <w:rsid w:val="00BE3FB5"/>
    <w:rsid w:val="00BE4622"/>
    <w:rsid w:val="00BE49A5"/>
    <w:rsid w:val="00BE4E62"/>
    <w:rsid w:val="00BE5D1D"/>
    <w:rsid w:val="00BE7471"/>
    <w:rsid w:val="00BE75A2"/>
    <w:rsid w:val="00BE7CE4"/>
    <w:rsid w:val="00BF0EC8"/>
    <w:rsid w:val="00BF1F9A"/>
    <w:rsid w:val="00BF2661"/>
    <w:rsid w:val="00BF3211"/>
    <w:rsid w:val="00BF43A6"/>
    <w:rsid w:val="00BF5722"/>
    <w:rsid w:val="00BF73F7"/>
    <w:rsid w:val="00BF791F"/>
    <w:rsid w:val="00C04DF9"/>
    <w:rsid w:val="00C05829"/>
    <w:rsid w:val="00C05C33"/>
    <w:rsid w:val="00C06277"/>
    <w:rsid w:val="00C06647"/>
    <w:rsid w:val="00C0749B"/>
    <w:rsid w:val="00C07FAE"/>
    <w:rsid w:val="00C10C03"/>
    <w:rsid w:val="00C10DA7"/>
    <w:rsid w:val="00C12326"/>
    <w:rsid w:val="00C12D0B"/>
    <w:rsid w:val="00C13057"/>
    <w:rsid w:val="00C14008"/>
    <w:rsid w:val="00C14517"/>
    <w:rsid w:val="00C16C67"/>
    <w:rsid w:val="00C1791D"/>
    <w:rsid w:val="00C2196A"/>
    <w:rsid w:val="00C22FC5"/>
    <w:rsid w:val="00C2305E"/>
    <w:rsid w:val="00C23D00"/>
    <w:rsid w:val="00C23E54"/>
    <w:rsid w:val="00C25040"/>
    <w:rsid w:val="00C25133"/>
    <w:rsid w:val="00C26440"/>
    <w:rsid w:val="00C26CCE"/>
    <w:rsid w:val="00C30FF6"/>
    <w:rsid w:val="00C318D5"/>
    <w:rsid w:val="00C347DF"/>
    <w:rsid w:val="00C35125"/>
    <w:rsid w:val="00C3764A"/>
    <w:rsid w:val="00C40BF1"/>
    <w:rsid w:val="00C4130B"/>
    <w:rsid w:val="00C420A2"/>
    <w:rsid w:val="00C420E8"/>
    <w:rsid w:val="00C42A2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09CB"/>
    <w:rsid w:val="00C6491F"/>
    <w:rsid w:val="00C64FEB"/>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4C96"/>
    <w:rsid w:val="00C95B0B"/>
    <w:rsid w:val="00C97AFE"/>
    <w:rsid w:val="00CA003B"/>
    <w:rsid w:val="00CA1FB2"/>
    <w:rsid w:val="00CA269D"/>
    <w:rsid w:val="00CA3F35"/>
    <w:rsid w:val="00CA5AE0"/>
    <w:rsid w:val="00CA71DB"/>
    <w:rsid w:val="00CB197F"/>
    <w:rsid w:val="00CB209D"/>
    <w:rsid w:val="00CB28A6"/>
    <w:rsid w:val="00CB3043"/>
    <w:rsid w:val="00CB4D23"/>
    <w:rsid w:val="00CB61D5"/>
    <w:rsid w:val="00CB70B2"/>
    <w:rsid w:val="00CC01F6"/>
    <w:rsid w:val="00CC171E"/>
    <w:rsid w:val="00CC1C01"/>
    <w:rsid w:val="00CC242F"/>
    <w:rsid w:val="00CC38FB"/>
    <w:rsid w:val="00CC4512"/>
    <w:rsid w:val="00CC4B69"/>
    <w:rsid w:val="00CC4F3B"/>
    <w:rsid w:val="00CC54CD"/>
    <w:rsid w:val="00CC7655"/>
    <w:rsid w:val="00CD052C"/>
    <w:rsid w:val="00CD2981"/>
    <w:rsid w:val="00CD352A"/>
    <w:rsid w:val="00CD36E0"/>
    <w:rsid w:val="00CD47AC"/>
    <w:rsid w:val="00CD5F05"/>
    <w:rsid w:val="00CD6357"/>
    <w:rsid w:val="00CD77B5"/>
    <w:rsid w:val="00CE10F5"/>
    <w:rsid w:val="00CE1A3C"/>
    <w:rsid w:val="00CE3285"/>
    <w:rsid w:val="00CE3748"/>
    <w:rsid w:val="00CE6AB4"/>
    <w:rsid w:val="00CE6C3D"/>
    <w:rsid w:val="00CE7028"/>
    <w:rsid w:val="00CF034E"/>
    <w:rsid w:val="00CF163D"/>
    <w:rsid w:val="00CF1BD0"/>
    <w:rsid w:val="00CF2F76"/>
    <w:rsid w:val="00CF4D2C"/>
    <w:rsid w:val="00CF783F"/>
    <w:rsid w:val="00CF7FFD"/>
    <w:rsid w:val="00D031D4"/>
    <w:rsid w:val="00D056D5"/>
    <w:rsid w:val="00D064DD"/>
    <w:rsid w:val="00D06BBB"/>
    <w:rsid w:val="00D06D0E"/>
    <w:rsid w:val="00D07B63"/>
    <w:rsid w:val="00D07F88"/>
    <w:rsid w:val="00D14736"/>
    <w:rsid w:val="00D16D6E"/>
    <w:rsid w:val="00D1722F"/>
    <w:rsid w:val="00D179FA"/>
    <w:rsid w:val="00D2101F"/>
    <w:rsid w:val="00D21E76"/>
    <w:rsid w:val="00D23BB1"/>
    <w:rsid w:val="00D2435F"/>
    <w:rsid w:val="00D24FE6"/>
    <w:rsid w:val="00D2503B"/>
    <w:rsid w:val="00D26560"/>
    <w:rsid w:val="00D267F3"/>
    <w:rsid w:val="00D27E5C"/>
    <w:rsid w:val="00D30024"/>
    <w:rsid w:val="00D30F1F"/>
    <w:rsid w:val="00D31679"/>
    <w:rsid w:val="00D316E2"/>
    <w:rsid w:val="00D33428"/>
    <w:rsid w:val="00D3364F"/>
    <w:rsid w:val="00D34089"/>
    <w:rsid w:val="00D344E6"/>
    <w:rsid w:val="00D346EA"/>
    <w:rsid w:val="00D34783"/>
    <w:rsid w:val="00D3502E"/>
    <w:rsid w:val="00D3626B"/>
    <w:rsid w:val="00D364A4"/>
    <w:rsid w:val="00D374A3"/>
    <w:rsid w:val="00D406C6"/>
    <w:rsid w:val="00D42A1D"/>
    <w:rsid w:val="00D4413B"/>
    <w:rsid w:val="00D46C54"/>
    <w:rsid w:val="00D46C76"/>
    <w:rsid w:val="00D46D20"/>
    <w:rsid w:val="00D46F75"/>
    <w:rsid w:val="00D470DB"/>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630A"/>
    <w:rsid w:val="00D668D7"/>
    <w:rsid w:val="00D66ACF"/>
    <w:rsid w:val="00D66C1E"/>
    <w:rsid w:val="00D674DF"/>
    <w:rsid w:val="00D67725"/>
    <w:rsid w:val="00D700C8"/>
    <w:rsid w:val="00D70B19"/>
    <w:rsid w:val="00D71870"/>
    <w:rsid w:val="00D72D5B"/>
    <w:rsid w:val="00D75F24"/>
    <w:rsid w:val="00D7624D"/>
    <w:rsid w:val="00D807BE"/>
    <w:rsid w:val="00D84270"/>
    <w:rsid w:val="00D8430E"/>
    <w:rsid w:val="00D8547D"/>
    <w:rsid w:val="00D85B4D"/>
    <w:rsid w:val="00D8601D"/>
    <w:rsid w:val="00D87263"/>
    <w:rsid w:val="00D909D6"/>
    <w:rsid w:val="00D92497"/>
    <w:rsid w:val="00D928BD"/>
    <w:rsid w:val="00D9313E"/>
    <w:rsid w:val="00D945E2"/>
    <w:rsid w:val="00D95EDF"/>
    <w:rsid w:val="00D96691"/>
    <w:rsid w:val="00D96F88"/>
    <w:rsid w:val="00DA1691"/>
    <w:rsid w:val="00DA1AD4"/>
    <w:rsid w:val="00DA23F9"/>
    <w:rsid w:val="00DA3235"/>
    <w:rsid w:val="00DA48B9"/>
    <w:rsid w:val="00DA4E8E"/>
    <w:rsid w:val="00DA50DD"/>
    <w:rsid w:val="00DA645E"/>
    <w:rsid w:val="00DA703B"/>
    <w:rsid w:val="00DA79F7"/>
    <w:rsid w:val="00DB17CC"/>
    <w:rsid w:val="00DB2106"/>
    <w:rsid w:val="00DB243A"/>
    <w:rsid w:val="00DB267F"/>
    <w:rsid w:val="00DB2F66"/>
    <w:rsid w:val="00DB416E"/>
    <w:rsid w:val="00DB6AC0"/>
    <w:rsid w:val="00DB72F8"/>
    <w:rsid w:val="00DC1A3B"/>
    <w:rsid w:val="00DC3134"/>
    <w:rsid w:val="00DC35AE"/>
    <w:rsid w:val="00DC376A"/>
    <w:rsid w:val="00DC66E9"/>
    <w:rsid w:val="00DC6CDE"/>
    <w:rsid w:val="00DC6D79"/>
    <w:rsid w:val="00DC786A"/>
    <w:rsid w:val="00DC7CE8"/>
    <w:rsid w:val="00DD0537"/>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1825"/>
    <w:rsid w:val="00E021D7"/>
    <w:rsid w:val="00E03D3D"/>
    <w:rsid w:val="00E03FE1"/>
    <w:rsid w:val="00E047CE"/>
    <w:rsid w:val="00E0656B"/>
    <w:rsid w:val="00E07129"/>
    <w:rsid w:val="00E11083"/>
    <w:rsid w:val="00E11FB8"/>
    <w:rsid w:val="00E12830"/>
    <w:rsid w:val="00E12BCC"/>
    <w:rsid w:val="00E142B0"/>
    <w:rsid w:val="00E14C5D"/>
    <w:rsid w:val="00E14F53"/>
    <w:rsid w:val="00E176A6"/>
    <w:rsid w:val="00E201C0"/>
    <w:rsid w:val="00E213CE"/>
    <w:rsid w:val="00E21416"/>
    <w:rsid w:val="00E215F6"/>
    <w:rsid w:val="00E21A24"/>
    <w:rsid w:val="00E21B7C"/>
    <w:rsid w:val="00E22D7E"/>
    <w:rsid w:val="00E23257"/>
    <w:rsid w:val="00E24C17"/>
    <w:rsid w:val="00E24D93"/>
    <w:rsid w:val="00E253BA"/>
    <w:rsid w:val="00E2602E"/>
    <w:rsid w:val="00E274A4"/>
    <w:rsid w:val="00E30605"/>
    <w:rsid w:val="00E309D0"/>
    <w:rsid w:val="00E322B5"/>
    <w:rsid w:val="00E354C3"/>
    <w:rsid w:val="00E35526"/>
    <w:rsid w:val="00E35E51"/>
    <w:rsid w:val="00E40798"/>
    <w:rsid w:val="00E40CA1"/>
    <w:rsid w:val="00E42870"/>
    <w:rsid w:val="00E42886"/>
    <w:rsid w:val="00E42B11"/>
    <w:rsid w:val="00E44EA0"/>
    <w:rsid w:val="00E45F5A"/>
    <w:rsid w:val="00E46E7B"/>
    <w:rsid w:val="00E47587"/>
    <w:rsid w:val="00E52347"/>
    <w:rsid w:val="00E5379C"/>
    <w:rsid w:val="00E53CBE"/>
    <w:rsid w:val="00E53DB8"/>
    <w:rsid w:val="00E54064"/>
    <w:rsid w:val="00E54A5D"/>
    <w:rsid w:val="00E55538"/>
    <w:rsid w:val="00E56F98"/>
    <w:rsid w:val="00E57B29"/>
    <w:rsid w:val="00E6021D"/>
    <w:rsid w:val="00E60A78"/>
    <w:rsid w:val="00E61096"/>
    <w:rsid w:val="00E61779"/>
    <w:rsid w:val="00E6294D"/>
    <w:rsid w:val="00E63C9F"/>
    <w:rsid w:val="00E64EB6"/>
    <w:rsid w:val="00E673C9"/>
    <w:rsid w:val="00E70E11"/>
    <w:rsid w:val="00E71819"/>
    <w:rsid w:val="00E71C10"/>
    <w:rsid w:val="00E726C5"/>
    <w:rsid w:val="00E733F8"/>
    <w:rsid w:val="00E75DB4"/>
    <w:rsid w:val="00E76E11"/>
    <w:rsid w:val="00E774FF"/>
    <w:rsid w:val="00E82FB7"/>
    <w:rsid w:val="00E839A0"/>
    <w:rsid w:val="00E847B2"/>
    <w:rsid w:val="00E84A97"/>
    <w:rsid w:val="00E851CE"/>
    <w:rsid w:val="00E86603"/>
    <w:rsid w:val="00E86E5E"/>
    <w:rsid w:val="00E874C5"/>
    <w:rsid w:val="00E87F6C"/>
    <w:rsid w:val="00E90BE6"/>
    <w:rsid w:val="00E91A30"/>
    <w:rsid w:val="00E925C5"/>
    <w:rsid w:val="00E93128"/>
    <w:rsid w:val="00E93A55"/>
    <w:rsid w:val="00E941E8"/>
    <w:rsid w:val="00E9502C"/>
    <w:rsid w:val="00E954AA"/>
    <w:rsid w:val="00E95EF4"/>
    <w:rsid w:val="00E961BC"/>
    <w:rsid w:val="00E96CF5"/>
    <w:rsid w:val="00E96E56"/>
    <w:rsid w:val="00EA140B"/>
    <w:rsid w:val="00EA3347"/>
    <w:rsid w:val="00EA41B2"/>
    <w:rsid w:val="00EA4A53"/>
    <w:rsid w:val="00EA518C"/>
    <w:rsid w:val="00EA534A"/>
    <w:rsid w:val="00EA6643"/>
    <w:rsid w:val="00EA6944"/>
    <w:rsid w:val="00EB03AD"/>
    <w:rsid w:val="00EB2138"/>
    <w:rsid w:val="00EB292D"/>
    <w:rsid w:val="00EB3280"/>
    <w:rsid w:val="00EB3B9A"/>
    <w:rsid w:val="00EB4256"/>
    <w:rsid w:val="00EB42FE"/>
    <w:rsid w:val="00EC411B"/>
    <w:rsid w:val="00EC4955"/>
    <w:rsid w:val="00EC556C"/>
    <w:rsid w:val="00EC573C"/>
    <w:rsid w:val="00ED069A"/>
    <w:rsid w:val="00ED3AA7"/>
    <w:rsid w:val="00ED3B50"/>
    <w:rsid w:val="00ED46F5"/>
    <w:rsid w:val="00ED49E9"/>
    <w:rsid w:val="00ED4D0E"/>
    <w:rsid w:val="00ED70E1"/>
    <w:rsid w:val="00ED79AF"/>
    <w:rsid w:val="00EE0616"/>
    <w:rsid w:val="00EE1361"/>
    <w:rsid w:val="00EE153F"/>
    <w:rsid w:val="00EE3760"/>
    <w:rsid w:val="00EE44CC"/>
    <w:rsid w:val="00EE7F55"/>
    <w:rsid w:val="00EF00EF"/>
    <w:rsid w:val="00EF04B4"/>
    <w:rsid w:val="00EF0CF0"/>
    <w:rsid w:val="00EF12DE"/>
    <w:rsid w:val="00EF2626"/>
    <w:rsid w:val="00EF2C5A"/>
    <w:rsid w:val="00EF3C1C"/>
    <w:rsid w:val="00EF3E49"/>
    <w:rsid w:val="00EF7898"/>
    <w:rsid w:val="00EF7F19"/>
    <w:rsid w:val="00F00CC2"/>
    <w:rsid w:val="00F0121D"/>
    <w:rsid w:val="00F028A5"/>
    <w:rsid w:val="00F0458A"/>
    <w:rsid w:val="00F056CF"/>
    <w:rsid w:val="00F06BEC"/>
    <w:rsid w:val="00F06F57"/>
    <w:rsid w:val="00F07461"/>
    <w:rsid w:val="00F11FB4"/>
    <w:rsid w:val="00F125AC"/>
    <w:rsid w:val="00F142E7"/>
    <w:rsid w:val="00F1611F"/>
    <w:rsid w:val="00F202FA"/>
    <w:rsid w:val="00F21324"/>
    <w:rsid w:val="00F21804"/>
    <w:rsid w:val="00F2333B"/>
    <w:rsid w:val="00F23747"/>
    <w:rsid w:val="00F237DF"/>
    <w:rsid w:val="00F25222"/>
    <w:rsid w:val="00F2666A"/>
    <w:rsid w:val="00F267BD"/>
    <w:rsid w:val="00F3121B"/>
    <w:rsid w:val="00F316A8"/>
    <w:rsid w:val="00F3365E"/>
    <w:rsid w:val="00F346DD"/>
    <w:rsid w:val="00F3508C"/>
    <w:rsid w:val="00F35929"/>
    <w:rsid w:val="00F35C3B"/>
    <w:rsid w:val="00F378E2"/>
    <w:rsid w:val="00F37E72"/>
    <w:rsid w:val="00F409D8"/>
    <w:rsid w:val="00F40D84"/>
    <w:rsid w:val="00F40FD8"/>
    <w:rsid w:val="00F4318E"/>
    <w:rsid w:val="00F43A90"/>
    <w:rsid w:val="00F43C42"/>
    <w:rsid w:val="00F45118"/>
    <w:rsid w:val="00F455A5"/>
    <w:rsid w:val="00F45FE6"/>
    <w:rsid w:val="00F474BC"/>
    <w:rsid w:val="00F47A86"/>
    <w:rsid w:val="00F515E9"/>
    <w:rsid w:val="00F53B13"/>
    <w:rsid w:val="00F53BE6"/>
    <w:rsid w:val="00F53EBD"/>
    <w:rsid w:val="00F54755"/>
    <w:rsid w:val="00F54F9E"/>
    <w:rsid w:val="00F55179"/>
    <w:rsid w:val="00F55865"/>
    <w:rsid w:val="00F55E29"/>
    <w:rsid w:val="00F56475"/>
    <w:rsid w:val="00F578CA"/>
    <w:rsid w:val="00F61432"/>
    <w:rsid w:val="00F61540"/>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802E4"/>
    <w:rsid w:val="00F813C0"/>
    <w:rsid w:val="00F81BDA"/>
    <w:rsid w:val="00F82AC8"/>
    <w:rsid w:val="00F84A38"/>
    <w:rsid w:val="00F8540D"/>
    <w:rsid w:val="00F8542E"/>
    <w:rsid w:val="00F9060B"/>
    <w:rsid w:val="00F9065E"/>
    <w:rsid w:val="00F90F46"/>
    <w:rsid w:val="00F924F5"/>
    <w:rsid w:val="00F93B51"/>
    <w:rsid w:val="00F952EF"/>
    <w:rsid w:val="00F9599C"/>
    <w:rsid w:val="00F969C8"/>
    <w:rsid w:val="00FA092F"/>
    <w:rsid w:val="00FA2183"/>
    <w:rsid w:val="00FA447A"/>
    <w:rsid w:val="00FA476F"/>
    <w:rsid w:val="00FA6D4C"/>
    <w:rsid w:val="00FA6DBE"/>
    <w:rsid w:val="00FB008D"/>
    <w:rsid w:val="00FB3C74"/>
    <w:rsid w:val="00FB462C"/>
    <w:rsid w:val="00FB66B7"/>
    <w:rsid w:val="00FB7511"/>
    <w:rsid w:val="00FC021D"/>
    <w:rsid w:val="00FC0AD6"/>
    <w:rsid w:val="00FC14C5"/>
    <w:rsid w:val="00FC31F3"/>
    <w:rsid w:val="00FC378E"/>
    <w:rsid w:val="00FC4D9D"/>
    <w:rsid w:val="00FC5C3E"/>
    <w:rsid w:val="00FC65E3"/>
    <w:rsid w:val="00FD124C"/>
    <w:rsid w:val="00FD2A8D"/>
    <w:rsid w:val="00FD372A"/>
    <w:rsid w:val="00FD378C"/>
    <w:rsid w:val="00FD37A8"/>
    <w:rsid w:val="00FD3BFF"/>
    <w:rsid w:val="00FD4D58"/>
    <w:rsid w:val="00FD6956"/>
    <w:rsid w:val="00FD72A1"/>
    <w:rsid w:val="00FE002D"/>
    <w:rsid w:val="00FE078A"/>
    <w:rsid w:val="00FE092C"/>
    <w:rsid w:val="00FE3413"/>
    <w:rsid w:val="00FE4193"/>
    <w:rsid w:val="00FE425F"/>
    <w:rsid w:val="00FE5A2C"/>
    <w:rsid w:val="00FE6707"/>
    <w:rsid w:val="00FF2B79"/>
    <w:rsid w:val="00FF3655"/>
    <w:rsid w:val="00FF45D0"/>
    <w:rsid w:val="00FF60FD"/>
    <w:rsid w:val="017AB7AE"/>
    <w:rsid w:val="01977A64"/>
    <w:rsid w:val="01BC7260"/>
    <w:rsid w:val="027B3F9C"/>
    <w:rsid w:val="028E948F"/>
    <w:rsid w:val="0293563F"/>
    <w:rsid w:val="0357FCD5"/>
    <w:rsid w:val="03731A95"/>
    <w:rsid w:val="0378D540"/>
    <w:rsid w:val="03B01CE0"/>
    <w:rsid w:val="03C2DCC1"/>
    <w:rsid w:val="03F08310"/>
    <w:rsid w:val="0443B564"/>
    <w:rsid w:val="046194A2"/>
    <w:rsid w:val="04AE08DC"/>
    <w:rsid w:val="05A4E1DB"/>
    <w:rsid w:val="05CDB46F"/>
    <w:rsid w:val="05DE5203"/>
    <w:rsid w:val="05FF2C99"/>
    <w:rsid w:val="061E3C21"/>
    <w:rsid w:val="064E28D1"/>
    <w:rsid w:val="06B07602"/>
    <w:rsid w:val="075CF66D"/>
    <w:rsid w:val="07E34EDC"/>
    <w:rsid w:val="08075E78"/>
    <w:rsid w:val="08505F18"/>
    <w:rsid w:val="0882196F"/>
    <w:rsid w:val="08883C88"/>
    <w:rsid w:val="08C484BD"/>
    <w:rsid w:val="08FFB46B"/>
    <w:rsid w:val="098CC833"/>
    <w:rsid w:val="09F897FD"/>
    <w:rsid w:val="0A2B22AE"/>
    <w:rsid w:val="0A9680C2"/>
    <w:rsid w:val="0A97D5AD"/>
    <w:rsid w:val="0BB11C45"/>
    <w:rsid w:val="0C30B09E"/>
    <w:rsid w:val="0C325123"/>
    <w:rsid w:val="0C3AFF4F"/>
    <w:rsid w:val="0C77AA18"/>
    <w:rsid w:val="0CE51219"/>
    <w:rsid w:val="0CE859AE"/>
    <w:rsid w:val="0DA29C68"/>
    <w:rsid w:val="0DAEA094"/>
    <w:rsid w:val="0DC51E23"/>
    <w:rsid w:val="0E16E747"/>
    <w:rsid w:val="0E462210"/>
    <w:rsid w:val="0E48EF2F"/>
    <w:rsid w:val="0E4C4ABA"/>
    <w:rsid w:val="0E5FAC76"/>
    <w:rsid w:val="0E84580D"/>
    <w:rsid w:val="0EC9EF9D"/>
    <w:rsid w:val="0F3792CC"/>
    <w:rsid w:val="0F37C24D"/>
    <w:rsid w:val="0FC33FA7"/>
    <w:rsid w:val="10AB77CB"/>
    <w:rsid w:val="10BB9FA3"/>
    <w:rsid w:val="117131B8"/>
    <w:rsid w:val="117B1B47"/>
    <w:rsid w:val="1196DF81"/>
    <w:rsid w:val="11A981E8"/>
    <w:rsid w:val="11ED0085"/>
    <w:rsid w:val="125EE4A5"/>
    <w:rsid w:val="1305CADD"/>
    <w:rsid w:val="13EACE77"/>
    <w:rsid w:val="14003486"/>
    <w:rsid w:val="1411B984"/>
    <w:rsid w:val="141CFCAD"/>
    <w:rsid w:val="149071B8"/>
    <w:rsid w:val="14DAE47D"/>
    <w:rsid w:val="14E66B55"/>
    <w:rsid w:val="150C90C5"/>
    <w:rsid w:val="152AF32A"/>
    <w:rsid w:val="158BB030"/>
    <w:rsid w:val="15A113FA"/>
    <w:rsid w:val="16B24EC8"/>
    <w:rsid w:val="16F28B2B"/>
    <w:rsid w:val="177B8A66"/>
    <w:rsid w:val="17DC45F8"/>
    <w:rsid w:val="17ECBCB1"/>
    <w:rsid w:val="1808D62A"/>
    <w:rsid w:val="188824DF"/>
    <w:rsid w:val="18FC2CC8"/>
    <w:rsid w:val="190A09AD"/>
    <w:rsid w:val="1990B5EF"/>
    <w:rsid w:val="19C02660"/>
    <w:rsid w:val="19E90A35"/>
    <w:rsid w:val="1A1B9461"/>
    <w:rsid w:val="1AB32B28"/>
    <w:rsid w:val="1AB5DCC6"/>
    <w:rsid w:val="1BB2F5E3"/>
    <w:rsid w:val="1C639734"/>
    <w:rsid w:val="1C89C1C9"/>
    <w:rsid w:val="1D21A899"/>
    <w:rsid w:val="1D68C66B"/>
    <w:rsid w:val="1D95C819"/>
    <w:rsid w:val="1ED99937"/>
    <w:rsid w:val="1F0F91FA"/>
    <w:rsid w:val="1F41B6C7"/>
    <w:rsid w:val="1F436757"/>
    <w:rsid w:val="20756998"/>
    <w:rsid w:val="21851F9C"/>
    <w:rsid w:val="219CFB5F"/>
    <w:rsid w:val="21B5697F"/>
    <w:rsid w:val="21D212BA"/>
    <w:rsid w:val="21F6321F"/>
    <w:rsid w:val="21F6EA00"/>
    <w:rsid w:val="229E6961"/>
    <w:rsid w:val="2309338C"/>
    <w:rsid w:val="232EEBE8"/>
    <w:rsid w:val="23742343"/>
    <w:rsid w:val="23AD0A5A"/>
    <w:rsid w:val="23B98A6C"/>
    <w:rsid w:val="240B155A"/>
    <w:rsid w:val="2436886E"/>
    <w:rsid w:val="24C09A88"/>
    <w:rsid w:val="24EA7D7D"/>
    <w:rsid w:val="24F2D5F6"/>
    <w:rsid w:val="2532EC1E"/>
    <w:rsid w:val="253361F6"/>
    <w:rsid w:val="2559E3C9"/>
    <w:rsid w:val="258BE6A5"/>
    <w:rsid w:val="25FD31A5"/>
    <w:rsid w:val="264036BC"/>
    <w:rsid w:val="26803986"/>
    <w:rsid w:val="26FF9EBE"/>
    <w:rsid w:val="274925F3"/>
    <w:rsid w:val="275FFC85"/>
    <w:rsid w:val="278A7587"/>
    <w:rsid w:val="27BC21CF"/>
    <w:rsid w:val="283FF69D"/>
    <w:rsid w:val="285DCF7B"/>
    <w:rsid w:val="285E59C0"/>
    <w:rsid w:val="29B07FFE"/>
    <w:rsid w:val="29BF469C"/>
    <w:rsid w:val="2A916F8D"/>
    <w:rsid w:val="2AD698EE"/>
    <w:rsid w:val="2B12FE20"/>
    <w:rsid w:val="2B3C3D94"/>
    <w:rsid w:val="2B5A0888"/>
    <w:rsid w:val="2B7B1355"/>
    <w:rsid w:val="2C2FE5E3"/>
    <w:rsid w:val="2C5FFA1E"/>
    <w:rsid w:val="2CDF22C8"/>
    <w:rsid w:val="2D72FD78"/>
    <w:rsid w:val="2D757BE4"/>
    <w:rsid w:val="2E1DE5B2"/>
    <w:rsid w:val="2E7AC42A"/>
    <w:rsid w:val="2E89D9BA"/>
    <w:rsid w:val="2EA911FE"/>
    <w:rsid w:val="2EB2F76D"/>
    <w:rsid w:val="2EDB8A4A"/>
    <w:rsid w:val="2F1A5CA3"/>
    <w:rsid w:val="2F1DDDE0"/>
    <w:rsid w:val="2F252DE9"/>
    <w:rsid w:val="2F393BE4"/>
    <w:rsid w:val="2F505DB7"/>
    <w:rsid w:val="2F6EBD2D"/>
    <w:rsid w:val="2F752D23"/>
    <w:rsid w:val="2FC9EB5C"/>
    <w:rsid w:val="2FCA5797"/>
    <w:rsid w:val="309F0DF6"/>
    <w:rsid w:val="30FF713F"/>
    <w:rsid w:val="3142B47C"/>
    <w:rsid w:val="31C10A43"/>
    <w:rsid w:val="3203A347"/>
    <w:rsid w:val="329FAB28"/>
    <w:rsid w:val="330AF81E"/>
    <w:rsid w:val="3461B974"/>
    <w:rsid w:val="347D103E"/>
    <w:rsid w:val="34EF357A"/>
    <w:rsid w:val="352E04F4"/>
    <w:rsid w:val="3536DAA8"/>
    <w:rsid w:val="3577C3A1"/>
    <w:rsid w:val="35A2B09F"/>
    <w:rsid w:val="35BA1E2C"/>
    <w:rsid w:val="35C06768"/>
    <w:rsid w:val="35D44B69"/>
    <w:rsid w:val="368EDDB9"/>
    <w:rsid w:val="36A74814"/>
    <w:rsid w:val="36A7DD11"/>
    <w:rsid w:val="36B9FB96"/>
    <w:rsid w:val="36C9D555"/>
    <w:rsid w:val="36FF29DB"/>
    <w:rsid w:val="37029490"/>
    <w:rsid w:val="37F909A4"/>
    <w:rsid w:val="385B40FB"/>
    <w:rsid w:val="387DF774"/>
    <w:rsid w:val="38B0C883"/>
    <w:rsid w:val="38B4A089"/>
    <w:rsid w:val="38FA53AA"/>
    <w:rsid w:val="38FAA01A"/>
    <w:rsid w:val="390A4936"/>
    <w:rsid w:val="393756A7"/>
    <w:rsid w:val="3A00CB6B"/>
    <w:rsid w:val="3A94AFB2"/>
    <w:rsid w:val="3A9D0FAD"/>
    <w:rsid w:val="3ABCC527"/>
    <w:rsid w:val="3AD9DB52"/>
    <w:rsid w:val="3AE2D810"/>
    <w:rsid w:val="3B8A9266"/>
    <w:rsid w:val="3C150475"/>
    <w:rsid w:val="3C2AB42B"/>
    <w:rsid w:val="3CE7CEC4"/>
    <w:rsid w:val="3CEBE689"/>
    <w:rsid w:val="3DC13B61"/>
    <w:rsid w:val="3E0AD312"/>
    <w:rsid w:val="3F109C9A"/>
    <w:rsid w:val="3F3DAAEF"/>
    <w:rsid w:val="3F5A1CF8"/>
    <w:rsid w:val="3F917844"/>
    <w:rsid w:val="3FEE6080"/>
    <w:rsid w:val="40186BCB"/>
    <w:rsid w:val="4031AF13"/>
    <w:rsid w:val="411E31A7"/>
    <w:rsid w:val="41628877"/>
    <w:rsid w:val="421DCA10"/>
    <w:rsid w:val="423100D1"/>
    <w:rsid w:val="4270C527"/>
    <w:rsid w:val="42F639FA"/>
    <w:rsid w:val="432ACCBE"/>
    <w:rsid w:val="441AB1AC"/>
    <w:rsid w:val="443EF3AD"/>
    <w:rsid w:val="44DDD011"/>
    <w:rsid w:val="45071F6A"/>
    <w:rsid w:val="450E0B4B"/>
    <w:rsid w:val="4542F55B"/>
    <w:rsid w:val="454B708A"/>
    <w:rsid w:val="45586E1D"/>
    <w:rsid w:val="45BF1D69"/>
    <w:rsid w:val="45D4C979"/>
    <w:rsid w:val="45F91C37"/>
    <w:rsid w:val="46993BC8"/>
    <w:rsid w:val="46B40F92"/>
    <w:rsid w:val="46BA356E"/>
    <w:rsid w:val="47237C8D"/>
    <w:rsid w:val="47394035"/>
    <w:rsid w:val="47429A04"/>
    <w:rsid w:val="47911FFE"/>
    <w:rsid w:val="47ABE85D"/>
    <w:rsid w:val="47E1FF80"/>
    <w:rsid w:val="481AE6F1"/>
    <w:rsid w:val="4994BA46"/>
    <w:rsid w:val="499F1535"/>
    <w:rsid w:val="49B43F34"/>
    <w:rsid w:val="4A222854"/>
    <w:rsid w:val="4A4B10A3"/>
    <w:rsid w:val="4A9BB984"/>
    <w:rsid w:val="4B8663EE"/>
    <w:rsid w:val="4BF8A29E"/>
    <w:rsid w:val="4D0E2647"/>
    <w:rsid w:val="4D5AC6A6"/>
    <w:rsid w:val="4D953009"/>
    <w:rsid w:val="4DCF7BEC"/>
    <w:rsid w:val="4DEF231E"/>
    <w:rsid w:val="4E042E1C"/>
    <w:rsid w:val="4E841FF7"/>
    <w:rsid w:val="4E88CEB2"/>
    <w:rsid w:val="4EB29427"/>
    <w:rsid w:val="4EB42910"/>
    <w:rsid w:val="4EBD31F3"/>
    <w:rsid w:val="4EECBA2C"/>
    <w:rsid w:val="4F6A1F8D"/>
    <w:rsid w:val="4F9A26D1"/>
    <w:rsid w:val="4FC4A97B"/>
    <w:rsid w:val="4FF32D79"/>
    <w:rsid w:val="5001DD7D"/>
    <w:rsid w:val="501FF058"/>
    <w:rsid w:val="509C59FF"/>
    <w:rsid w:val="50B68A08"/>
    <w:rsid w:val="51024FE8"/>
    <w:rsid w:val="514CD094"/>
    <w:rsid w:val="516079DC"/>
    <w:rsid w:val="51DE4547"/>
    <w:rsid w:val="51EBC9D2"/>
    <w:rsid w:val="51EF91BE"/>
    <w:rsid w:val="5218F721"/>
    <w:rsid w:val="524D45E2"/>
    <w:rsid w:val="52B130AE"/>
    <w:rsid w:val="5350CA0F"/>
    <w:rsid w:val="538B621F"/>
    <w:rsid w:val="54165523"/>
    <w:rsid w:val="5421ECFB"/>
    <w:rsid w:val="547F3304"/>
    <w:rsid w:val="54802BB7"/>
    <w:rsid w:val="55109605"/>
    <w:rsid w:val="55343D13"/>
    <w:rsid w:val="5565D88B"/>
    <w:rsid w:val="55A45331"/>
    <w:rsid w:val="55DC7EA0"/>
    <w:rsid w:val="5794A5BF"/>
    <w:rsid w:val="5795A5FB"/>
    <w:rsid w:val="583AE6BF"/>
    <w:rsid w:val="584622CF"/>
    <w:rsid w:val="58647BDA"/>
    <w:rsid w:val="58754372"/>
    <w:rsid w:val="58BA872C"/>
    <w:rsid w:val="58E03BE4"/>
    <w:rsid w:val="5903E66F"/>
    <w:rsid w:val="591E9BA0"/>
    <w:rsid w:val="5920FBC5"/>
    <w:rsid w:val="596C943E"/>
    <w:rsid w:val="59C6EAE9"/>
    <w:rsid w:val="59E66012"/>
    <w:rsid w:val="59F9F593"/>
    <w:rsid w:val="5A2F616D"/>
    <w:rsid w:val="5AEE086D"/>
    <w:rsid w:val="5BCDFCAF"/>
    <w:rsid w:val="5C136DBC"/>
    <w:rsid w:val="5C7C38DE"/>
    <w:rsid w:val="5C8C6868"/>
    <w:rsid w:val="5CC09263"/>
    <w:rsid w:val="5D7548AC"/>
    <w:rsid w:val="5D7CB67C"/>
    <w:rsid w:val="5D8FFE0F"/>
    <w:rsid w:val="5D999BA5"/>
    <w:rsid w:val="5DBA5643"/>
    <w:rsid w:val="5DD561B5"/>
    <w:rsid w:val="5E3FFBA5"/>
    <w:rsid w:val="5E741665"/>
    <w:rsid w:val="5E7B2E11"/>
    <w:rsid w:val="5F68A18D"/>
    <w:rsid w:val="5F76D83C"/>
    <w:rsid w:val="5F95A4D7"/>
    <w:rsid w:val="6071D2AD"/>
    <w:rsid w:val="609B1750"/>
    <w:rsid w:val="61965154"/>
    <w:rsid w:val="620DA30E"/>
    <w:rsid w:val="622635E4"/>
    <w:rsid w:val="62F6CEC0"/>
    <w:rsid w:val="634B0311"/>
    <w:rsid w:val="6459F573"/>
    <w:rsid w:val="6464CB14"/>
    <w:rsid w:val="64BAC68A"/>
    <w:rsid w:val="654543D0"/>
    <w:rsid w:val="65DA152D"/>
    <w:rsid w:val="65F5C5D4"/>
    <w:rsid w:val="66241E9F"/>
    <w:rsid w:val="6681A1BF"/>
    <w:rsid w:val="66A59EB6"/>
    <w:rsid w:val="67424A46"/>
    <w:rsid w:val="67619CF9"/>
    <w:rsid w:val="6777586C"/>
    <w:rsid w:val="67EBBBFD"/>
    <w:rsid w:val="67F27A20"/>
    <w:rsid w:val="68359CFE"/>
    <w:rsid w:val="69B9BCF3"/>
    <w:rsid w:val="6A0A5CAF"/>
    <w:rsid w:val="6A1AB7C9"/>
    <w:rsid w:val="6A32EDDE"/>
    <w:rsid w:val="6BED843C"/>
    <w:rsid w:val="6BF4ACD1"/>
    <w:rsid w:val="6C18D55B"/>
    <w:rsid w:val="6C31B3BC"/>
    <w:rsid w:val="6C8DA56E"/>
    <w:rsid w:val="6CCFBB80"/>
    <w:rsid w:val="6D63F653"/>
    <w:rsid w:val="6DCC3CE4"/>
    <w:rsid w:val="6EB668A5"/>
    <w:rsid w:val="6F62D54C"/>
    <w:rsid w:val="6F760E83"/>
    <w:rsid w:val="6FBB0B3A"/>
    <w:rsid w:val="700E123B"/>
    <w:rsid w:val="706DC728"/>
    <w:rsid w:val="709E42A4"/>
    <w:rsid w:val="7111DEE4"/>
    <w:rsid w:val="71388F05"/>
    <w:rsid w:val="7159F577"/>
    <w:rsid w:val="716AD0E6"/>
    <w:rsid w:val="718DE4D2"/>
    <w:rsid w:val="71D6CD53"/>
    <w:rsid w:val="724D2054"/>
    <w:rsid w:val="72E18CD3"/>
    <w:rsid w:val="7341EC04"/>
    <w:rsid w:val="73897E93"/>
    <w:rsid w:val="73A1BF3A"/>
    <w:rsid w:val="73A21636"/>
    <w:rsid w:val="73F27471"/>
    <w:rsid w:val="7466F32A"/>
    <w:rsid w:val="754EC14A"/>
    <w:rsid w:val="7613D724"/>
    <w:rsid w:val="76257A37"/>
    <w:rsid w:val="76AA89F1"/>
    <w:rsid w:val="76DBA443"/>
    <w:rsid w:val="78635BBB"/>
    <w:rsid w:val="787973C1"/>
    <w:rsid w:val="793FE337"/>
    <w:rsid w:val="79429BEB"/>
    <w:rsid w:val="7A02A345"/>
    <w:rsid w:val="7A16DF50"/>
    <w:rsid w:val="7A92AA18"/>
    <w:rsid w:val="7AD6F0C3"/>
    <w:rsid w:val="7AEA1AAB"/>
    <w:rsid w:val="7B4DE715"/>
    <w:rsid w:val="7B8D2A2D"/>
    <w:rsid w:val="7C325FC1"/>
    <w:rsid w:val="7C5379F2"/>
    <w:rsid w:val="7C7AFA35"/>
    <w:rsid w:val="7CF95E7B"/>
    <w:rsid w:val="7D6E84E2"/>
    <w:rsid w:val="7D7B336A"/>
    <w:rsid w:val="7D7BCF5E"/>
    <w:rsid w:val="7DCCF3BA"/>
    <w:rsid w:val="7E120870"/>
    <w:rsid w:val="7E1C7612"/>
    <w:rsid w:val="7E5452E1"/>
    <w:rsid w:val="7F3D53F3"/>
    <w:rsid w:val="7F74D479"/>
    <w:rsid w:val="7FAB1A5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D843A8"/>
  <w15:docId w15:val="{B7018426-F048-A645-ACD2-CD180EEE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1">
    <w:name w:val="heading 1"/>
    <w:basedOn w:val="Normal"/>
    <w:next w:val="Normal"/>
    <w:link w:val="Heading1Char"/>
    <w:autoRedefine/>
    <w:qFormat/>
    <w:locked/>
    <w:rsid w:val="00EE0616"/>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39"/>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3"/>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5"/>
      </w:numPr>
    </w:pPr>
  </w:style>
  <w:style w:type="paragraph" w:customStyle="1" w:styleId="STEVILCENJETEXT10pt">
    <w:name w:val="STEVILCENJE_TEXT_10pt"/>
    <w:qFormat/>
    <w:rsid w:val="003C5C1C"/>
    <w:pPr>
      <w:numPr>
        <w:numId w:val="4"/>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E0616"/>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h" TargetMode="External"/><Relationship Id="rId18" Type="http://schemas.openxmlformats.org/officeDocument/2006/relationships/hyperlink" Target="https://www.uradni-list.si/glasilo-uradni-list-rs/vsebina/2022-01-0014"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www.uradni-list.si/glasilo-uradni-list-rs/vsebina/2020-01-2765"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uradni-list.si/glasilo-uradni-list-rs/vsebina/2011-01-3056"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3-01-03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n/aktualno/vec-informacij-ponudniki.html" TargetMode="External"/><Relationship Id="rId22" Type="http://schemas.openxmlformats.org/officeDocument/2006/relationships/header" Target="header2.xm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customXml/itemProps4.xml><?xml version="1.0" encoding="utf-8"?>
<ds:datastoreItem xmlns:ds="http://schemas.openxmlformats.org/officeDocument/2006/customXml" ds:itemID="{B03F7C8F-1330-4E73-9B93-5E279F21C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7226</Words>
  <Characters>41194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48324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Gregor Laura</cp:lastModifiedBy>
  <cp:revision>3</cp:revision>
  <cp:lastPrinted>2021-12-16T12:26:00Z</cp:lastPrinted>
  <dcterms:created xsi:type="dcterms:W3CDTF">2025-04-10T11:07:00Z</dcterms:created>
  <dcterms:modified xsi:type="dcterms:W3CDTF">2025-04-10T11:28:00Z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